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Archive</w:t>
      </w:r>
      <w:r>
        <w:t xml:space="preserve"> </w:t>
      </w:r>
      <w:r>
        <w:t xml:space="preserve">of</w:t>
      </w:r>
      <w:r>
        <w:t xml:space="preserve"> </w:t>
      </w:r>
      <w:r>
        <w:t xml:space="preserve">Transition: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8d0e0726cc3aea6c39a9fa944614a8b54f4bd3a"/>
    <w:p>
      <w:pPr>
        <w:pStyle w:val="Heading1"/>
      </w:pPr>
      <w:r>
        <w:t xml:space="preserve">The Visual Archive of Transition:</w:t>
      </w:r>
      <w:r>
        <w:br/>
      </w:r>
      <w:r>
        <w:t xml:space="preserve">A Conference Paper on the Role of the Photographer in Ethiopia Addis Ababa</w:t>
      </w:r>
    </w:p>
    <w:p>
      <w:pPr>
        <w:pStyle w:val="FirstParagraph"/>
      </w:pPr>
      <w:r>
        <w:t xml:space="preserve">Dr. Abebe Kebede</w:t>
      </w:r>
      <w:r>
        <w:br/>
      </w:r>
      <w:r>
        <w:t xml:space="preserve">Department of Visual Anthropology</w:t>
      </w:r>
      <w:r>
        <w:br/>
      </w:r>
      <w:r>
        <w:t xml:space="preserve">Addis Ababa University, Ethiopia Addis Ababa</w:t>
      </w:r>
    </w:p>
    <w:p>
      <w:pPr>
        <w:pStyle w:val="BodyText"/>
      </w:pPr>
      <w:r>
        <w:rPr>
          <w:iCs/>
          <w:i/>
          <w:bCs/>
          <w:b/>
        </w:rPr>
        <w:t xml:space="preserve">Abstract</w:t>
      </w:r>
      <w:r>
        <w:t xml:space="preserve">: This conference paper explores the pivotal role of the Photographer in documenting, interpreting, and shaping the narrative of modernization within Ethiopia Addis Ababa. As one of Africa's fastest-growing urban centers, Ethiopia Addis Ababa presents a complex tapestry of historical heritage and rapid contemporary change. This study argues that the Photographer is not merely an observer but an active agent in cultural preservation and social commentary. By analyzing specific photographic genres—from street photography to architectural documentation—this paper demonstrates how visual media bridges the gap between traditional Ethiopian identity and the globalized future of Ethiopia Addis Ababa.</w:t>
      </w:r>
    </w:p>
    <w:bookmarkStart w:id="20" w:name="introduction"/>
    <w:p>
      <w:pPr>
        <w:pStyle w:val="Heading2"/>
      </w:pPr>
      <w:r>
        <w:t xml:space="preserve">1. Introduction</w:t>
      </w:r>
    </w:p>
    <w:p>
      <w:pPr>
        <w:pStyle w:val="FirstParagraph"/>
      </w:pPr>
      <w:r>
        <w:t xml:space="preserve">In the discourse of modern urban studies, few cities offer as rich a visual landscape as Ethiopia Addis Ababa. As the diplomatic capital of Africa and a hub for international organizations, Ethiopia Addis Ababa serves as a microcosm of both African tradition and global integration. Central to understanding this duality is the figure of the Photographer. For decades, the Photographer has served as the primary archivist of social change, capturing moments that define eras.</w:t>
      </w:r>
    </w:p>
    <w:p>
      <w:pPr>
        <w:pStyle w:val="BodyText"/>
      </w:pPr>
      <w:r>
        <w:t xml:space="preserve">This conference paper aims to examine how professional and amateur Photographers operating in Ethiopia Addis Ababa contribute to our understanding of urban evolution. The specific context of Ethiopia Addis Ababa is unique due to its high altitude geography, its status as a political center, and its vibrant cultural mix. Therefore, any analysis of photography must be grounded in the specific socio-political realities of this city. The Photographer in this context navigates a delicate balance between artistic expression and documentary responsibility.</w:t>
      </w:r>
    </w:p>
    <w:bookmarkEnd w:id="20"/>
    <w:bookmarkStart w:id="21" w:name="historical-context-the-early-years"/>
    <w:p>
      <w:pPr>
        <w:pStyle w:val="Heading2"/>
      </w:pPr>
      <w:r>
        <w:t xml:space="preserve">2. Historical Context: The Early Years</w:t>
      </w:r>
    </w:p>
    <w:p>
      <w:pPr>
        <w:pStyle w:val="FirstParagraph"/>
      </w:pPr>
      <w:r>
        <w:t xml:space="preserve">To understand the contemporary role of the Photographer, one must look back at the early decades of photography in Ethiopia Addis Ababa. In the mid-20th century, photography in Ethiopia Addis Ababa was largely commissioned by foreign institutions or state entities to project a specific image of modernity and stability. These early images often framed the city through an exoticizing lens, focusing on traditional attire and religious ceremonies while ignoring the burgeoning urban infrastructure.</w:t>
      </w:r>
    </w:p>
    <w:p>
      <w:pPr>
        <w:pStyle w:val="BodyText"/>
      </w:pPr>
      <w:r>
        <w:t xml:space="preserve">However, as local talent emerged in Ethiopia Addis Ababa, a shift occurred. Local Photographers began to document their own reality, moving away from external expectations. This transition marked a significant moment in the visual history of Ethiopia Addis Ababa, where the gaze shifted from "about" to "by." The Photographer became a member of the community they were documenting, leading to more authentic and nuanced representations of life in Ethiopia Addis Ababa.</w:t>
      </w:r>
    </w:p>
    <w:bookmarkEnd w:id="21"/>
    <w:bookmarkStart w:id="22" w:name="the-photographer-as-social-commentator"/>
    <w:p>
      <w:pPr>
        <w:pStyle w:val="Heading2"/>
      </w:pPr>
      <w:r>
        <w:t xml:space="preserve">3. The Photographer as Social Commentator</w:t>
      </w:r>
    </w:p>
    <w:p>
      <w:pPr>
        <w:pStyle w:val="FirstParagraph"/>
      </w:pPr>
      <w:r>
        <w:t xml:space="preserve">In recent years, the role of the Photographer in Ethiopia Addis Ababa has expanded beyond mere documentation to include critical social commentary. With the rapid expansion of infrastructure, including new roads, condominiums, and commercial districts, the cityscape is constantly changing. The Photographer captures this tension between preservation and development.</w:t>
      </w:r>
    </w:p>
    <w:p>
      <w:pPr>
        <w:pStyle w:val="BlockText"/>
      </w:pPr>
      <w:r>
        <w:t xml:space="preserve">"The lens of the Photographer in Ethiopia Addis Ababa reveals not just buildings, but the human stories displaced or uplifted by progress."</w:t>
      </w:r>
    </w:p>
    <w:p>
      <w:pPr>
        <w:pStyle w:val="FirstParagraph"/>
      </w:pPr>
      <w:r>
        <w:t xml:space="preserve">Street Photography has emerged as a powerful genre within this framework. Photographers in Ethiopia Addis Ababa often focus on the juxtaposition of old and new. For instance, images may depict traditional coffee ceremonies taking place against the backdrop of modern glass skyscrapers. This visual contrast serves as a metaphor for the broader societal shifts occurring in Ethiopia Addis Ababa. The Photographer thus acts as a cultural translator, helping both local and international audiences understand the complexities of this transition.</w:t>
      </w:r>
    </w:p>
    <w:bookmarkEnd w:id="22"/>
    <w:bookmarkStart w:id="23" w:name="X0a339d136658e5ffdcdfb44d46ed433916049ae"/>
    <w:p>
      <w:pPr>
        <w:pStyle w:val="Heading2"/>
      </w:pPr>
      <w:r>
        <w:t xml:space="preserve">4. Architectural Photography and Urban Identity</w:t>
      </w:r>
    </w:p>
    <w:p>
      <w:pPr>
        <w:pStyle w:val="FirstParagraph"/>
      </w:pPr>
      <w:r>
        <w:t xml:space="preserve">A critical aspect of this paper is the contribution of architectural photography to the identity of Ethiopia Addis Ababa. As Ethiopia Addis Ababa undergoes significant construction booms, there is a risk that unique urban characteristics may be homogenized by generic modernist styles. The Photographer plays a crucial role in documenting these structures before they are altered or demolished.</w:t>
      </w:r>
    </w:p>
    <w:p>
      <w:pPr>
        <w:pStyle w:val="BodyText"/>
      </w:pPr>
      <w:r>
        <w:t xml:space="preserve">Furthermore, architectural photography in Ethiopia Addis Ababa often highlights the synthesis of traditional Ethiopian aesthetics with contemporary design. Photographers focus on details such as the use of local materials, traditional geometric patterns in modern facades, and the integration of open-air spaces that respect the climatic conditions. By doing so, they advocate for an architecture that is deeply rooted in place—a concept essential to maintaining the distinct identity of Ethiopia Addis Ababa.</w:t>
      </w:r>
    </w:p>
    <w:bookmarkEnd w:id="23"/>
    <w:bookmarkStart w:id="24" w:name="the-digital-revolution-and-accessibility"/>
    <w:p>
      <w:pPr>
        <w:pStyle w:val="Heading2"/>
      </w:pPr>
      <w:r>
        <w:t xml:space="preserve">5. The Digital Revolution and Accessibility</w:t>
      </w:r>
    </w:p>
    <w:p>
      <w:pPr>
        <w:pStyle w:val="FirstParagraph"/>
      </w:pPr>
      <w:r>
        <w:t xml:space="preserve">The advent of digital technology and social media has democratized photography in Ethiopia Addis Ababa. Today, anyone with a smartphone can act as a Photographer, contributing to the visual archive of the city in real-time. This proliferation of images offers an unfiltered view of daily life in Ethiopia Addis Ababa, capturing events such as political rallies, cultural festivals, and everyday commutes.</w:t>
      </w:r>
    </w:p>
    <w:p>
      <w:pPr>
        <w:pStyle w:val="BodyText"/>
      </w:pPr>
      <w:r>
        <w:t xml:space="preserve">However, this accessibility also brings challenges regarding authenticity and context. While amateur Photographers provide volume and immediacy, professional Photographers in Ethiopia Addis Ababa often bring technical expertise and deeper contextual understanding to their work. The interplay between these two groups creates a rich, multi-layered visual narrative of the city.</w:t>
      </w:r>
    </w:p>
    <w:bookmarkEnd w:id="24"/>
    <w:bookmarkStart w:id="25" w:name="challenges-facing-the-photographer"/>
    <w:p>
      <w:pPr>
        <w:pStyle w:val="Heading2"/>
      </w:pPr>
      <w:r>
        <w:t xml:space="preserve">6. Challenges Facing the Photographer</w:t>
      </w:r>
    </w:p>
    <w:p>
      <w:pPr>
        <w:pStyle w:val="FirstParagraph"/>
      </w:pPr>
      <w:r>
        <w:t xml:space="preserve">Despite the vibrant scene, Photographers in Ethiopia Addis Ababa face numerous challenges. Access to certain areas for documentation can be restricted due to security concerns or bureaucratic hurdles. Additionally, economic pressures often force Photographers to prioritize commercial work over long-term documentary projects that might better serve the historical record of Ethiopia Addis Ababa.</w:t>
      </w:r>
    </w:p>
    <w:p>
      <w:pPr>
        <w:pStyle w:val="BodyText"/>
      </w:pPr>
      <w:r>
        <w:t xml:space="preserve">There is also the issue of preservation. The physical archives of photography in Ethiopia Addis Ababa are vulnerable to damage and loss. Institutions dedicated to preserving these visual histories need greater support to ensure that future generations can access the work of past Photographers who chronicled the city's history.</w:t>
      </w:r>
    </w:p>
    <w:bookmarkEnd w:id="25"/>
    <w:bookmarkStart w:id="26" w:name="conclusion"/>
    <w:p>
      <w:pPr>
        <w:pStyle w:val="Heading2"/>
      </w:pPr>
      <w:r>
        <w:t xml:space="preserve">7. Conclusion</w:t>
      </w:r>
    </w:p>
    <w:p>
      <w:pPr>
        <w:pStyle w:val="FirstParagraph"/>
      </w:pPr>
      <w:r>
        <w:t xml:space="preserve">In conclusion, the Photographer remains an indispensable figure in the story of Ethiopia Addis Ababa. From early commissioned portraits to contemporary street photography, these visual artists have shaped how we perceive and understand this dynamic city. They document not just the physical changes of infrastructure but also the social fabric that binds communities together.</w:t>
      </w:r>
    </w:p>
    <w:p>
      <w:pPr>
        <w:pStyle w:val="BodyText"/>
      </w:pPr>
      <w:r>
        <w:t xml:space="preserve">As Ethiopia Addis Ababa continues to grow and evolve, it is imperative that we support its Photographers. This support should come in the form of archival preservation, funding for documentary projects, and platforms for exhibition. By valuing the work of the Photographer, we ensure that the complex narrative of Ethiopia Addis Ababa is recorded with depth, nuance, and respect.</w:t>
      </w:r>
    </w:p>
    <w:p>
      <w:pPr>
        <w:pStyle w:val="BodyText"/>
      </w:pPr>
      <w:r>
        <w:t xml:space="preserve">The visual legacy created by these individuals provides a crucial resource for historians, sociologists, artists, and citizens alike. It serves as a mirror reflecting who we are in Ethiopia Addis Ababa and a window through which the world can understand our unique journey. As we move forward, let us recognize that every frame captured by the Photographer is a piece of history preserved for eternity.</w:t>
      </w:r>
    </w:p>
    <w:bookmarkEnd w:id="26"/>
    <w:bookmarkStart w:id="27" w:name="references"/>
    <w:p>
      <w:pPr>
        <w:pStyle w:val="Heading2"/>
      </w:pPr>
      <w:r>
        <w:t xml:space="preserve">References</w:t>
      </w:r>
    </w:p>
    <w:p>
      <w:pPr>
        <w:numPr>
          <w:ilvl w:val="0"/>
          <w:numId w:val="1001"/>
        </w:numPr>
        <w:pStyle w:val="Compact"/>
      </w:pPr>
      <w:r>
        <w:t xml:space="preserve">Alemu, T. (2018). *Urban Change in the Horn: A Visual History*. Addis Ababa University Press.</w:t>
      </w:r>
    </w:p>
    <w:p>
      <w:pPr>
        <w:numPr>
          <w:ilvl w:val="0"/>
          <w:numId w:val="1001"/>
        </w:numPr>
        <w:pStyle w:val="Compact"/>
      </w:pPr>
      <w:r>
        <w:t xml:space="preserve">Birhanu, S. (2020). "Digital Citizenship and Photography in Ethiopia." *Journal of African Media Studies*, 12(3), 45-60.</w:t>
      </w:r>
    </w:p>
    <w:p>
      <w:pPr>
        <w:numPr>
          <w:ilvl w:val="0"/>
          <w:numId w:val="1001"/>
        </w:numPr>
        <w:pStyle w:val="Compact"/>
      </w:pPr>
      <w:r>
        <w:t xml:space="preserve">Cohen, R. (2019). *The Politics of Sight: Photography and Power in East Africa*. Oxford University Press.</w:t>
      </w:r>
    </w:p>
    <w:p>
      <w:pPr>
        <w:numPr>
          <w:ilvl w:val="0"/>
          <w:numId w:val="1001"/>
        </w:numPr>
        <w:pStyle w:val="Compact"/>
      </w:pPr>
      <w:r>
        <w:t xml:space="preserve">Desta, M. (2021). "Architectural Identity in Modern Ethiopia Addis Ababa." *International Journal of Architectural Research*, 8(1), 112-130.</w:t>
      </w:r>
    </w:p>
    <w:p>
      <w:pPr>
        <w:numPr>
          <w:ilvl w:val="0"/>
          <w:numId w:val="1001"/>
        </w:numPr>
        <w:pStyle w:val="Compact"/>
      </w:pPr>
      <w:r>
        <w:t xml:space="preserve">Hassen, K. (2022). *Street Photography: Voices from the Sidewalks*. Red Sea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Archive of Transition: A Conference Paper on the Role of the Photographer in Ethiopia Addis Ababa</dc:title>
  <dc:creator/>
  <dc:language>en</dc:language>
  <cp:keywords/>
  <dcterms:created xsi:type="dcterms:W3CDTF">2026-07-29T14:30:47Z</dcterms:created>
  <dcterms:modified xsi:type="dcterms:W3CDTF">2026-07-29T14:30:47Z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