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Chronicle: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29" w:name="X7041f8957cda255ffe66c1a662217d6bec57298"/>
    <w:p>
      <w:pPr>
        <w:pStyle w:val="Heading1"/>
      </w:pPr>
      <w:r>
        <w:t xml:space="preserve">The Visual Chronicle in the City of Dreams</w:t>
      </w:r>
      <w:r>
        <w:br/>
      </w:r>
      <w:r>
        <w:t xml:space="preserve">An Analytical Study of the Professional Photographer in India Mumbai</w:t>
      </w:r>
    </w:p>
    <w:p>
      <w:pPr>
        <w:pStyle w:val="FirstParagraph"/>
      </w:pPr>
      <w:r>
        <w:rPr>
          <w:bCs/>
          <w:b/>
        </w:rPr>
        <w:t xml:space="preserve">Abstract Submitted for Conference Proceedings on Urban Media Studies</w:t>
      </w:r>
    </w:p>
    <w:p>
      <w:pPr>
        <w:pStyle w:val="BodyText"/>
      </w:pPr>
      <w:r>
        <w:rPr>
          <w:iCs/>
          <w:i/>
        </w:rPr>
        <w:t xml:space="preserve">Paper ID: IND-MUM-2024-PHOTO-01</w:t>
      </w:r>
    </w:p>
    <w:bookmarkStart w:id="20" w:name="abstract"/>
    <w:p>
      <w:pPr>
        <w:pStyle w:val="Heading3"/>
      </w:pPr>
      <w:r>
        <w:t xml:space="preserve">Abstract</w:t>
      </w:r>
    </w:p>
    <w:p>
      <w:pPr>
        <w:pStyle w:val="FirstParagraph"/>
      </w:pPr>
      <w:r>
        <w:t xml:space="preserve">This paper explores the evolving role, significance, and operational dynamics of the professional photographer within the unique socio-cultural landscape of India Mumbai. As one of the most densely populated and visually complex metropolitan areas in Asia Mumbai presents a distinct canvas for visual storytelling. This study examines how a Photographer must navigate the intersection of traditional Indian aesthetics, rapid modernization, and global commercial demands. Through an analysis of street photography, corporate imagery, and cinematic influences specific to India Mumbai this paper argues that the Photographer is not merely a recorder of events but a crucial mediator between the chaotic reality of urban life and its curated representation. The findings highlight the necessity for adaptive technical skills and deep cultural intelligence in mastering the craft within this vibrant region.</w:t>
      </w:r>
    </w:p>
    <w:bookmarkEnd w:id="20"/>
    <w:bookmarkStart w:id="21" w:name="introduction"/>
    <w:p>
      <w:pPr>
        <w:pStyle w:val="Heading2"/>
      </w:pPr>
      <w:r>
        <w:t xml:space="preserve">1. Introduction</w:t>
      </w:r>
    </w:p>
    <w:p>
      <w:pPr>
        <w:pStyle w:val="FirstParagraph"/>
      </w:pPr>
      <w:r>
        <w:t xml:space="preserve">Mumbai, formerly known as Bombay, stands as the financial capital of India and a hub of entertainment, culture, and commerce. It is often described as a city that never sleeps, characterized by its stark contrasts between historic architecture and modern skyscrapers. Within this dynamic environment the role of the Photographer has expanded significantly beyond traditional portraiture or landscape documentation. The term 'Photographer' in India Mumbai now encompasses a diverse range of specialists including commercial advertisers, wedding photographers capturing lavish ceremonies, documentary journalists recording social movements, and fine art creators interpreting urban decay.</w:t>
      </w:r>
    </w:p>
    <w:p>
      <w:pPr>
        <w:pStyle w:val="BodyText"/>
      </w:pPr>
      <w:r>
        <w:t xml:space="preserve">The significance of studying this demographic is multifaceted. First it addresses the economic contribution of the creative industry to the Indian economy. Second it highlights the cultural preservation aspect where a Photographer serves as an archivist of rapidly changing urban realities in India Mumbai. Finally, it provides insight into how global photographic trends are localized and adapted by practitioners working specifically in India Mumbai.</w:t>
      </w:r>
    </w:p>
    <w:bookmarkEnd w:id="21"/>
    <w:bookmarkStart w:id="22" w:name="X43352762f1d05e8866c3b28b3fc1549a7542ae6"/>
    <w:p>
      <w:pPr>
        <w:pStyle w:val="Heading2"/>
      </w:pPr>
      <w:r>
        <w:t xml:space="preserve">2. The Socio-Cultural Context: Light and Chaos</w:t>
      </w:r>
    </w:p>
    <w:p>
      <w:pPr>
        <w:pStyle w:val="FirstParagraph"/>
      </w:pPr>
      <w:r>
        <w:t xml:space="preserve">To understand the work of a Photographer in this context one must first appreciate the environment of India Mumbai. The city offers a unique lighting condition defined by high humidity, intense monsoon rains, and brilliant coastal sunlight during winter months. These natural elements dictate the workflow of any serious Photographer operating in India Mumbai.</w:t>
      </w:r>
    </w:p>
    <w:p>
      <w:pPr>
        <w:pStyle w:val="BodyText"/>
      </w:pPr>
      <w:r>
        <w:t xml:space="preserve">Furthermore the cultural density of India Mumbai requires a Photographer to possess high levels of social intelligence. In a city where privacy is often traded for community engagement capturing authentic moments requires trust and patience. The concept of 'chaos' in India Mumbai is not merely visual but emotional. A successful Photographer learns to find composition within disorder, utilizing the vibrant colors of street markets like Crawford Market or the architectural symmetry of Colonial buildings in South Mumbai to create balance.</w:t>
      </w:r>
    </w:p>
    <w:bookmarkEnd w:id="22"/>
    <w:bookmarkStart w:id="23" w:name="X66c45c81f5076f9161f12e0e48a1b09c1e5f7f1"/>
    <w:p>
      <w:pPr>
        <w:pStyle w:val="Heading2"/>
      </w:pPr>
      <w:r>
        <w:t xml:space="preserve">3. Commercial Demands and Global Integration</w:t>
      </w:r>
    </w:p>
    <w:p>
      <w:pPr>
        <w:pStyle w:val="FirstParagraph"/>
      </w:pPr>
      <w:r>
        <w:t xml:space="preserve">Mumbai is home to Bollywood and numerous multinational corporations headquartered in its business districts such as Nariman Point and BKC (Bandra Kurla Complex). Consequently, the demand for high-end commercial photography is immense. A modern Photographer in India Mumbai often collaborates with advertising agencies producing campaigns that appeal to both domestic Indian audiences and global markets.</w:t>
      </w:r>
    </w:p>
    <w:p>
      <w:pPr>
        <w:pStyle w:val="BodyText"/>
      </w:pPr>
      <w:r>
        <w:t xml:space="preserve">This dual requirement creates a hybrid aesthetic. On one hand there is a need for hyper-realistic, polished imagery that meets international standards of quality. On the other hand there is an intrinsic demand for 'indianity' or cultural authenticity that resonates with local viewers. The Photographer must therefore master the art of blending these two worlds. For instance, in wedding photography—a massive industry in India Mumbai—the trend has shifted from traditional posed shots to cinematic, candid storytelling that reflects both ancient Hindu rituals and modern western influences.</w:t>
      </w:r>
    </w:p>
    <w:bookmarkEnd w:id="23"/>
    <w:bookmarkStart w:id="24" w:name="Xec39d73a1ca03730e3bbc7cda5dadfd04aab293"/>
    <w:p>
      <w:pPr>
        <w:pStyle w:val="Heading2"/>
      </w:pPr>
      <w:r>
        <w:t xml:space="preserve">4. Technological Adaptation and Digital Infrastructure</w:t>
      </w:r>
    </w:p>
    <w:p>
      <w:pPr>
        <w:pStyle w:val="FirstParagraph"/>
      </w:pPr>
      <w:r>
        <w:t xml:space="preserve">The digital revolution has impacted every Photographer globally but its effect in India Mumbai is particularly pronounced due to the rapid adoption of smartphones and social media platforms. Instagram serves as a primary portfolio for emerging Photographers in India Mumbai, changing how they compose images. The square format vertical scrolling nature of social feeds influences lens choice and framing techniques.</w:t>
      </w:r>
    </w:p>
    <w:p>
      <w:pPr>
        <w:pStyle w:val="BodyText"/>
      </w:pPr>
      <w:r>
        <w:t xml:space="preserve">Additionally, the infrastructure challenges in India Mumbai such as power fluctuations or internet connectivity issues require Photographers to be self-sufficient. Backup systems portable lighting rigs and offline editing workflows are standard equipment for any professional operating in this region. The resilience of the Photographer is thus measured not only by artistic vision but also by technical preparedness.</w:t>
      </w:r>
    </w:p>
    <w:bookmarkEnd w:id="24"/>
    <w:bookmarkStart w:id="25" w:name="X17f6011fa613498e0e51ee958c6055846af31f0"/>
    <w:p>
      <w:pPr>
        <w:pStyle w:val="Heading2"/>
      </w:pPr>
      <w:r>
        <w:t xml:space="preserve">5. Documentary Photography: Giving Voice to the Unseen</w:t>
      </w:r>
    </w:p>
    <w:p>
      <w:pPr>
        <w:pStyle w:val="FirstParagraph"/>
      </w:pPr>
      <w:r>
        <w:t xml:space="preserve">Beyond commercial success documentary photography plays a vital role in highlighting social issues within India Mumbai. The slums of Dharavi, the laborers building infrastructure, and the daily commute on local trains provide rich subjects for socially conscious Photographers. In this capacity, a Photographer acts as a witness. Their work often sparks dialogue regarding urban planning, housing rights, and environmental sustainability.</w:t>
      </w:r>
    </w:p>
    <w:p>
      <w:pPr>
        <w:pStyle w:val="BodyText"/>
      </w:pPr>
      <w:r>
        <w:t xml:space="preserve">Exhibitions featuring works from Photographers based in India Mumbai have gained international acclaim for their raw power and emotional depth. These images challenge stereotypes and humanize statistics. For example projects documenting the life of street vendors or fishermen in Colaba offer a nuanced view of survival and community resilience. This aspect of photography is crucial for historical record-keeping, ensuring that the transient faces of India Mumbai are not erased by gentrification.</w:t>
      </w:r>
    </w:p>
    <w:bookmarkEnd w:id="25"/>
    <w:bookmarkStart w:id="26" w:name="Xa980afd4398a1c7a687faa94f1a6401a9b1d70e"/>
    <w:p>
      <w:pPr>
        <w:pStyle w:val="Heading2"/>
      </w:pPr>
      <w:r>
        <w:t xml:space="preserve">6. Challenges Faced by Photographers in India Mumbai</w:t>
      </w:r>
    </w:p>
    <w:p>
      <w:pPr>
        <w:pStyle w:val="FirstParagraph"/>
      </w:pPr>
      <w:r>
        <w:t xml:space="preserve">The profession is not without its difficulties. Intellectual property rights remain a significant concern in India Mumbai with widespread unauthorized use of images online. Additionally, the saturation of the market means that competition among Photographers is fierce pricing wars are common especially for entry-level services.</w:t>
      </w:r>
    </w:p>
    <w:p>
      <w:pPr>
        <w:pStyle w:val="BodyText"/>
      </w:pPr>
      <w:r>
        <w:t xml:space="preserve">Navigating bureaucratic permissions for shooting in public spaces or heritage sites can also be time-consuming and complex. A Photographer must often secure permits from local municipal corporations or private entities, adding a layer of administrative complexity to the creative process. Furthermore, the physical toll of working in high temperatures and crowded spaces requires stamina that goes beyond artistic skill.</w:t>
      </w:r>
    </w:p>
    <w:bookmarkEnd w:id="26"/>
    <w:bookmarkStart w:id="27" w:name="conclusion"/>
    <w:p>
      <w:pPr>
        <w:pStyle w:val="Heading2"/>
      </w:pPr>
      <w:r>
        <w:t xml:space="preserve">7. Conclusion</w:t>
      </w:r>
    </w:p>
    <w:p>
      <w:pPr>
        <w:pStyle w:val="FirstParagraph"/>
      </w:pPr>
      <w:r>
        <w:t xml:space="preserve">In conclusion, the role of the Photographer in India Mumbai is complex, multifaceted, and deeply intertwined with the city's identity. It is a profession that demands technical excellence cultural sensitivity and entrepreneurial spirit. As India Mumbai continues to evolve as a global megacity its Photographers will play an increasingly important role in shaping how the world perceives this vibrant metropolis.</w:t>
      </w:r>
    </w:p>
    <w:p>
      <w:pPr>
        <w:pStyle w:val="BodyText"/>
      </w:pPr>
      <w:r>
        <w:t xml:space="preserve">Future research should focus on the impact of artificial intelligence on photography practices in India Mumbai and how digital literacy programs can support aspiring artists. Ultimately, the Photographer is not just a technician of light but a chronicler of history documenting every frame through which we understand the soul of India Mumbai. By supporting these professionals and recognizing their contribution to both art and society we ensure that the visual narrative of this great city remains vibrant, accurate, and inspiring for generations to come.</w:t>
      </w:r>
    </w:p>
    <w:bookmarkEnd w:id="27"/>
    <w:bookmarkStart w:id="28" w:name="references"/>
    <w:p>
      <w:pPr>
        <w:pStyle w:val="Heading2"/>
      </w:pPr>
      <w:r>
        <w:t xml:space="preserve">References</w:t>
      </w:r>
    </w:p>
    <w:p>
      <w:pPr>
        <w:numPr>
          <w:ilvl w:val="0"/>
          <w:numId w:val="1001"/>
        </w:numPr>
        <w:pStyle w:val="Compact"/>
      </w:pPr>
      <w:r>
        <w:t xml:space="preserve">[1] Desai, M. (2020). *Urban Aesthetics in Contemporary India*. Journal of Visual Culture, 15(3), 45-67.</w:t>
      </w:r>
    </w:p>
    <w:p>
      <w:pPr>
        <w:numPr>
          <w:ilvl w:val="0"/>
          <w:numId w:val="1001"/>
        </w:numPr>
        <w:pStyle w:val="Compact"/>
      </w:pPr>
      <w:r>
        <w:t xml:space="preserve">[2] Khan, R. &amp; Patel, S. (2019). *The Economic Impact of Creative Industries in Mumbai*. Indian Journal of Economics, 8(2), 112-130.</w:t>
      </w:r>
    </w:p>
    <w:p>
      <w:pPr>
        <w:numPr>
          <w:ilvl w:val="0"/>
          <w:numId w:val="1001"/>
        </w:numPr>
        <w:pStyle w:val="Compact"/>
      </w:pPr>
      <w:r>
        <w:t xml:space="preserve">[3] Singh, A. (2021). *Digital Transformation and Social Media Photography in South Asia*. New Delhi: Academic Press.</w:t>
      </w:r>
    </w:p>
    <w:p>
      <w:pPr>
        <w:numPr>
          <w:ilvl w:val="0"/>
          <w:numId w:val="1001"/>
        </w:numPr>
        <w:pStyle w:val="Compact"/>
      </w:pPr>
      <w:r>
        <w:t xml:space="preserve">[4] Government of Maharashtra. (2023). *Report on Urban Development and Heritage Conservation in Mumbai*. Mumbai Municipal Corporation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Chronicle: A Comprehensive Analysis of the Professional Photographer in the Context of India, Mumbai</dc:title>
  <dc:creator/>
  <dc:language>en</dc:language>
  <cp:keywords/>
  <dcterms:created xsi:type="dcterms:W3CDTF">2026-07-29T13:26:02Z</dcterms:created>
  <dcterms:modified xsi:type="dcterms:W3CDTF">2026-07-29T13:26:02Z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