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Iran,</w:t>
      </w:r>
      <w:r>
        <w:t xml:space="preserve"> </w:t>
      </w:r>
      <w:r>
        <w:t xml:space="preserve">Tehran</w:t>
      </w:r>
    </w:p>
    <w:bookmarkStart w:id="33" w:name="Xafde2426be2662b9f9f3e0eb68bf85b0f77dcf0"/>
    <w:p>
      <w:pPr>
        <w:pStyle w:val="Heading1"/>
      </w:pPr>
      <w:r>
        <w:t xml:space="preserve">The Evolution and Cultural Impact of Professional Photography in Iran, Tehran</w:t>
      </w:r>
    </w:p>
    <w:p>
      <w:pPr>
        <w:pStyle w:val="FirstParagraph"/>
      </w:pPr>
      <w:r>
        <w:rPr>
          <w:bCs/>
          <w:b/>
        </w:rPr>
        <w:t xml:space="preserve">A Conference Paper Presentation</w:t>
      </w:r>
      <w:r>
        <w:br/>
      </w:r>
      <w:r>
        <w:t xml:space="preserve">Submitted to the International Symposium on Digital Media and Cultural Heritage</w:t>
      </w:r>
      <w:r>
        <w:br/>
      </w:r>
      <w:r>
        <w:t xml:space="preserve">Date: October 2023</w:t>
      </w:r>
      <w:r>
        <w:br/>
      </w:r>
      <w:r>
        <w:t xml:space="preserve">Presentation Venue: Tehran, Iran</w:t>
      </w:r>
    </w:p>
    <w:bookmarkStart w:id="20" w:name="abstract"/>
    <w:p>
      <w:pPr>
        <w:pStyle w:val="Heading2"/>
      </w:pPr>
      <w:r>
        <w:t xml:space="preserve">Abstract</w:t>
      </w:r>
    </w:p>
    <w:p>
      <w:pPr>
        <w:pStyle w:val="FirstParagraph"/>
      </w:pPr>
      <w:r>
        <w:t xml:space="preserve">This paper explores the dynamic intersection of art, technology, and cultural preservation within the context of modern</w:t>
      </w:r>
      <w:r>
        <w:t xml:space="preserve"> </w:t>
      </w:r>
      <w:r>
        <w:rPr>
          <w:bCs/>
          <w:b/>
        </w:rPr>
        <w:t xml:space="preserve">Iran Tehran</w:t>
      </w:r>
      <w:r>
        <w:t xml:space="preserve">. As a global hub for artistic expression in the Middle East, Tehran has witnessed a profound transformation in the role of the professional</w:t>
      </w:r>
      <w:r>
        <w:t xml:space="preserve"> </w:t>
      </w:r>
      <w:r>
        <w:rPr>
          <w:bCs/>
          <w:b/>
        </w:rPr>
        <w:t xml:space="preserve">Photographer</w:t>
      </w:r>
      <w:r>
        <w:t xml:space="preserve">. This document examines how contemporary Iranian photographers are navigating socio-political landscapes, leveraging digital advancements, and preserving national heritage through their lenses. By analyzing specific case studies from</w:t>
      </w:r>
      <w:r>
        <w:t xml:space="preserve"> </w:t>
      </w:r>
      <w:r>
        <w:rPr>
          <w:bCs/>
          <w:b/>
        </w:rPr>
        <w:t xml:space="preserve">Iran Tehran</w:t>
      </w:r>
      <w:r>
        <w:t xml:space="preserve">, this paper argues that the modern</w:t>
      </w:r>
      <w:r>
        <w:t xml:space="preserve"> </w:t>
      </w:r>
      <w:r>
        <w:rPr>
          <w:bCs/>
          <w:b/>
        </w:rPr>
        <w:t xml:space="preserve">Photographer</w:t>
      </w:r>
      <w:r>
        <w:t xml:space="preserve"> </w:t>
      </w:r>
      <w:r>
        <w:t xml:space="preserve">serves not merely as a technician of light and shadow, but as a critical historian and cultural ambassador. The findings suggest that photography in</w:t>
      </w:r>
      <w:r>
        <w:t xml:space="preserve"> </w:t>
      </w:r>
      <w:r>
        <w:rPr>
          <w:bCs/>
          <w:b/>
        </w:rPr>
        <w:t xml:space="preserve">Iran Tehran</w:t>
      </w:r>
      <w:r>
        <w:t xml:space="preserve"> </w:t>
      </w:r>
      <w:r>
        <w:t xml:space="preserve">is evolving into a powerful medium for social commentary and cross-cultural dialogue, challenging traditional narratives while celebrating local identity.</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Iran Tehran</w:t>
      </w:r>
      <w:r>
        <w:t xml:space="preserve">, with its sprawling urban landscape, rich historical architecture, and vibrant street life, has long been a muse for artists across various disciplines. However, in the last three decades, photography has emerged as one of the most potent tools for documenting and interpreting the complexities of life in this metropolitan center. The role of the</w:t>
      </w:r>
      <w:r>
        <w:t xml:space="preserve"> </w:t>
      </w:r>
      <w:r>
        <w:rPr>
          <w:bCs/>
          <w:b/>
        </w:rPr>
        <w:t xml:space="preserve">Photographer</w:t>
      </w:r>
      <w:r>
        <w:t xml:space="preserve"> </w:t>
      </w:r>
      <w:r>
        <w:t xml:space="preserve">has shifted significantly from that of a formal portraitist or state-sanctioned documentarian to an independent artist and social critic.</w:t>
      </w:r>
    </w:p>
    <w:p>
      <w:pPr>
        <w:pStyle w:val="BodyText"/>
      </w:pPr>
      <w:r>
        <w:t xml:space="preserve">This conference paper aims to dissect this evolution. We must understand that when we speak of a</w:t>
      </w:r>
      <w:r>
        <w:t xml:space="preserve"> </w:t>
      </w:r>
      <w:r>
        <w:rPr>
          <w:bCs/>
          <w:b/>
        </w:rPr>
        <w:t xml:space="preserve">Photographer</w:t>
      </w:r>
      <w:r>
        <w:t xml:space="preserve"> </w:t>
      </w:r>
      <w:r>
        <w:t xml:space="preserve">in</w:t>
      </w:r>
      <w:r>
        <w:t xml:space="preserve"> </w:t>
      </w:r>
      <w:r>
        <w:rPr>
          <w:bCs/>
          <w:b/>
        </w:rPr>
        <w:t xml:space="preserve">Iran Tehran</w:t>
      </w:r>
      <w:r>
        <w:t xml:space="preserve">, we are not discussing a uniform group of individuals but rather a diverse collective operating within unique constraints and opportunities. From the historic streets of Ferdowsi Square to the contemporary art galleries of Vanak, the image captured by a</w:t>
      </w:r>
      <w:r>
        <w:t xml:space="preserve"> </w:t>
      </w:r>
      <w:r>
        <w:rPr>
          <w:bCs/>
          <w:b/>
        </w:rPr>
        <w:t xml:space="preserve">Photographer</w:t>
      </w:r>
      <w:r>
        <w:t xml:space="preserve"> </w:t>
      </w:r>
      <w:r>
        <w:t xml:space="preserve">in</w:t>
      </w:r>
      <w:r>
        <w:t xml:space="preserve"> </w:t>
      </w:r>
      <w:r>
        <w:rPr>
          <w:bCs/>
          <w:b/>
        </w:rPr>
        <w:t xml:space="preserve">Iran Tehran</w:t>
      </w:r>
      <w:r>
        <w:t xml:space="preserve"> </w:t>
      </w:r>
      <w:r>
        <w:t xml:space="preserve">carries weight beyond its aesthetic value. It is a piece of evidence, an act of resistance, and a celebration of resilience.</w:t>
      </w:r>
    </w:p>
    <w:bookmarkEnd w:id="21"/>
    <w:bookmarkStart w:id="22" w:name="X47c0babc1d0c0b9698346f50c7778788988a302"/>
    <w:p>
      <w:pPr>
        <w:pStyle w:val="Heading2"/>
      </w:pPr>
      <w:r>
        <w:t xml:space="preserve">2. The Historical Context: From Pahlavi to Post-Revolutionary Eras</w:t>
      </w:r>
    </w:p>
    <w:p>
      <w:pPr>
        <w:pStyle w:val="FirstParagraph"/>
      </w:pPr>
      <w:r>
        <w:t xml:space="preserve">To appreciate the current state of photography in</w:t>
      </w:r>
      <w:r>
        <w:t xml:space="preserve"> </w:t>
      </w:r>
      <w:r>
        <w:rPr>
          <w:bCs/>
          <w:b/>
        </w:rPr>
        <w:t xml:space="preserve">Iran Tehran</w:t>
      </w:r>
      <w:r>
        <w:t xml:space="preserve">, one must look back at its historical roots. During the mid-20th century, photography in</w:t>
      </w:r>
      <w:r>
        <w:t xml:space="preserve"> </w:t>
      </w:r>
      <w:r>
        <w:rPr>
          <w:bCs/>
          <w:b/>
        </w:rPr>
        <w:t xml:space="preserve">Iran Tehran</w:t>
      </w:r>
      <w:r>
        <w:t xml:space="preserve"> </w:t>
      </w:r>
      <w:r>
        <w:t xml:space="preserve">was often associated with modernization and westernization. The</w:t>
      </w:r>
      <w:r>
        <w:t xml:space="preserve"> </w:t>
      </w:r>
      <w:r>
        <w:rPr>
          <w:bCs/>
          <w:b/>
        </w:rPr>
        <w:t xml:space="preserve">Photographer</w:t>
      </w:r>
      <w:r>
        <w:t xml:space="preserve"> </w:t>
      </w:r>
      <w:r>
        <w:t xml:space="preserve">was frequently seen as an agent of progress, capturing the new infrastructure and lifestyle changes sweeping through the capital.</w:t>
      </w:r>
    </w:p>
    <w:p>
      <w:pPr>
        <w:pStyle w:val="BodyText"/>
      </w:pPr>
      <w:r>
        <w:t xml:space="preserve">However, following the cultural shifts of 1979, the role of the</w:t>
      </w:r>
      <w:r>
        <w:t xml:space="preserve"> </w:t>
      </w:r>
      <w:r>
        <w:rPr>
          <w:bCs/>
          <w:b/>
        </w:rPr>
        <w:t xml:space="preserve">Photographer</w:t>
      </w:r>
      <w:r>
        <w:t xml:space="preserve"> </w:t>
      </w:r>
      <w:r>
        <w:t xml:space="preserve">underwent a profound transformation. In</w:t>
      </w:r>
      <w:r>
        <w:t xml:space="preserve"> </w:t>
      </w:r>
      <w:r>
        <w:rPr>
          <w:bCs/>
          <w:b/>
        </w:rPr>
        <w:t xml:space="preserve">Iran Tehran</w:t>
      </w:r>
      <w:r>
        <w:t xml:space="preserve">, photography became a medium where public and private spheres were renegotiated. Early post-revolutionary photographers in</w:t>
      </w:r>
      <w:r>
        <w:t xml:space="preserve"> </w:t>
      </w:r>
      <w:r>
        <w:rPr>
          <w:bCs/>
          <w:b/>
        </w:rPr>
        <w:t xml:space="preserve">Iran Tehran</w:t>
      </w:r>
      <w:r>
        <w:t xml:space="preserve"> </w:t>
      </w:r>
      <w:r>
        <w:t xml:space="preserve">had to navigate censorship and shifting ideological boundaries. Yet, even within these constraints, the Iranian</w:t>
      </w:r>
      <w:r>
        <w:t xml:space="preserve"> </w:t>
      </w:r>
      <w:r>
        <w:rPr>
          <w:bCs/>
          <w:b/>
        </w:rPr>
        <w:t xml:space="preserve">Photographer</w:t>
      </w:r>
      <w:r>
        <w:t xml:space="preserve"> </w:t>
      </w:r>
      <w:r>
        <w:t xml:space="preserve">found ways to document the human condition with nuance and depth. This period laid the groundwork for a distinct visual language that prioritizes poetry, metaphor, and subtle social observation over direct confrontation.</w:t>
      </w:r>
    </w:p>
    <w:bookmarkEnd w:id="22"/>
    <w:bookmarkStart w:id="25" w:name="X2c4b8380b3f35e4a3ef254b42cef3707e1fcc68"/>
    <w:p>
      <w:pPr>
        <w:pStyle w:val="Heading2"/>
      </w:pPr>
      <w:r>
        <w:t xml:space="preserve">3. The Contemporary Photographer in Iran Tehran: Challenges and Innovations</w:t>
      </w:r>
    </w:p>
    <w:p>
      <w:pPr>
        <w:pStyle w:val="FirstParagraph"/>
      </w:pPr>
      <w:r>
        <w:t xml:space="preserve">In today’s</w:t>
      </w:r>
      <w:r>
        <w:t xml:space="preserve"> </w:t>
      </w:r>
      <w:r>
        <w:rPr>
          <w:bCs/>
          <w:b/>
        </w:rPr>
        <w:t xml:space="preserve">Iran Tehran</w:t>
      </w:r>
      <w:r>
        <w:t xml:space="preserve">, the professional</w:t>
      </w:r>
      <w:r>
        <w:t xml:space="preserve"> </w:t>
      </w:r>
      <w:r>
        <w:rPr>
          <w:bCs/>
          <w:b/>
        </w:rPr>
        <w:t xml:space="preserve">Photographer</w:t>
      </w:r>
      <w:r>
        <w:t xml:space="preserve"> </w:t>
      </w:r>
      <w:r>
        <w:t xml:space="preserve">faces a dual reality. On one hand, there is rigorous regulatory oversight regarding public imagery. On the other hand, there is an explosion of digital accessibility and social media platforms that allow Iranian artists to share their work globally. This dichotomy has given rise to a sophisticated form of visual storytelling.</w:t>
      </w:r>
    </w:p>
    <w:bookmarkStart w:id="23" w:name="X6efb6f745440680ab52bd1737f39f82336577e4"/>
    <w:p>
      <w:pPr>
        <w:pStyle w:val="Heading3"/>
      </w:pPr>
      <w:r>
        <w:t xml:space="preserve">3.1 Navigating Censorship and Self-Censorship</w:t>
      </w:r>
    </w:p>
    <w:p>
      <w:pPr>
        <w:pStyle w:val="FirstParagraph"/>
      </w:pPr>
      <w:r>
        <w:t xml:space="preserve">A critical aspect of being a</w:t>
      </w:r>
      <w:r>
        <w:t xml:space="preserve"> </w:t>
      </w:r>
      <w:r>
        <w:rPr>
          <w:bCs/>
          <w:b/>
        </w:rPr>
        <w:t xml:space="preserve">Photographer</w:t>
      </w:r>
      <w:r>
        <w:t xml:space="preserve"> </w:t>
      </w:r>
      <w:r>
        <w:t xml:space="preserve">in</w:t>
      </w:r>
      <w:r>
        <w:t xml:space="preserve"> </w:t>
      </w:r>
      <w:r>
        <w:rPr>
          <w:bCs/>
          <w:b/>
        </w:rPr>
        <w:t xml:space="preserve">Iran Tehran</w:t>
      </w:r>
      <w:r>
        <w:t xml:space="preserve"> </w:t>
      </w:r>
      <w:r>
        <w:t xml:space="preserve">involves understanding the boundaries of acceptable representation. Many photographers in</w:t>
      </w:r>
      <w:r>
        <w:t xml:space="preserve"> </w:t>
      </w:r>
      <w:r>
        <w:rPr>
          <w:bCs/>
          <w:b/>
        </w:rPr>
        <w:t xml:space="preserve">Iran Tehran</w:t>
      </w:r>
    </w:p>
    <w:p>
      <w:pPr>
        <w:pStyle w:val="BodyText"/>
      </w:pPr>
      <w:r>
        <w:t xml:space="preserve">. have mastered the art of allegory. Instead of documenting protests or political unrest directly, they focus on symbolic elements—shadows, reflections, and everyday objects—that convey deeper messages about freedom and identity. This indirect approach allows the</w:t>
      </w:r>
      <w:r>
        <w:t xml:space="preserve"> </w:t>
      </w:r>
      <w:r>
        <w:rPr>
          <w:bCs/>
          <w:b/>
        </w:rPr>
        <w:t xml:space="preserve">Photographer</w:t>
      </w:r>
      <w:r>
        <w:t xml:space="preserve"> </w:t>
      </w:r>
      <w:r>
        <w:t xml:space="preserve">to bypass strict regulations while still engaging with critical societal themes.</w:t>
      </w:r>
    </w:p>
    <w:bookmarkEnd w:id="23"/>
    <w:bookmarkStart w:id="24" w:name="the-digital-revolution-and-social-media"/>
    <w:p>
      <w:pPr>
        <w:pStyle w:val="Heading3"/>
      </w:pPr>
      <w:r>
        <w:t xml:space="preserve">.2 The Digital Revolution and Social Media</w:t>
      </w:r>
    </w:p>
    <w:p>
      <w:pPr>
        <w:pStyle w:val="FirstParagraph"/>
      </w:pPr>
      <w:r>
        <w:t xml:space="preserve">The advent of high-quality smartphone cameras has democratized photography in</w:t>
      </w:r>
      <w:r>
        <w:t xml:space="preserve"> </w:t>
      </w:r>
      <w:r>
        <w:rPr>
          <w:bCs/>
          <w:b/>
        </w:rPr>
        <w:t xml:space="preserve">Iran Tehran</w:t>
      </w:r>
      <w:r>
        <w:t xml:space="preserve">. While traditional professional studios have faced competition, the definition of a</w:t>
      </w:r>
      <w:r>
        <w:t xml:space="preserve"> </w:t>
      </w:r>
      <w:r>
        <w:rPr>
          <w:bCs/>
          <w:b/>
        </w:rPr>
        <w:t xml:space="preserve">Photographer</w:t>
      </w:r>
      <w:r>
        <w:t xml:space="preserve"> </w:t>
      </w:r>
      <w:r>
        <w:t xml:space="preserve">has expanded. In</w:t>
      </w:r>
    </w:p>
    <w:p>
      <w:pPr>
        <w:pStyle w:val="BodyText"/>
      </w:pPr>
      <w:r>
        <w:t xml:space="preserve">Iran Tehran, many young artists use Instagram and other platforms to showcase their work, reaching audiences far beyond the borders of Iran. This digital shift has allowed photographers in</w:t>
      </w:r>
    </w:p>
    <w:p>
      <w:pPr>
        <w:pStyle w:val="BodyText"/>
      </w:pPr>
      <w:r>
        <w:t xml:space="preserve">Iran Tehran. to bypass traditional gatekeepers and build international reputations. The visual culture of</w:t>
      </w:r>
      <w:r>
        <w:t xml:space="preserve"> </w:t>
      </w:r>
      <w:r>
        <w:rPr>
          <w:bCs/>
          <w:b/>
        </w:rPr>
        <w:t xml:space="preserve">Iran Tehran</w:t>
      </w:r>
      <w:r>
        <w:t xml:space="preserve"> </w:t>
      </w:r>
      <w:r>
        <w:t xml:space="preserve">is no longer just captured by a few elite professionals but is co-created by a vast network of citizen-photographers.</w:t>
      </w:r>
    </w:p>
    <w:bookmarkEnd w:id="24"/>
    <w:bookmarkEnd w:id="25"/>
    <w:bookmarkStart w:id="29" w:name="X9737ab26cd9c06cea2250501136c0038395d7eb"/>
    <w:p>
      <w:pPr>
        <w:pStyle w:val="Heading2"/>
      </w:pPr>
      <w:r>
        <w:t xml:space="preserve">4. Themes in Contemporary Iranian Photography</w:t>
      </w:r>
    </w:p>
    <w:p>
      <w:pPr>
        <w:pStyle w:val="FirstParagraph"/>
      </w:pPr>
      <w:r>
        <w:t xml:space="preserve">The work produced by photographers in</w:t>
      </w:r>
    </w:p>
    <w:p>
      <w:pPr>
        <w:pStyle w:val="BodyText"/>
      </w:pPr>
      <w:r>
        <w:t xml:space="preserve">Iran Tehran. often revolves around specific thematic pillars that reflect the collective psyche of the city.</w:t>
      </w:r>
    </w:p>
    <w:bookmarkStart w:id="26" w:name="urban-memory-and-architecture"/>
    <w:p>
      <w:pPr>
        <w:pStyle w:val="Heading3"/>
      </w:pPr>
      <w:r>
        <w:t xml:space="preserve">4.1 Urban Memory and Architecture</w:t>
      </w:r>
    </w:p>
    <w:p>
      <w:pPr>
        <w:pStyle w:val="FirstParagraph"/>
      </w:pPr>
      <w:r>
        <w:t xml:space="preserve">The architectural landscape of</w:t>
      </w:r>
    </w:p>
    <w:p>
      <w:pPr>
        <w:pStyle w:val="BodyText"/>
      </w:pPr>
      <w:r>
        <w:t xml:space="preserve">Iran Tehran. is a palimpsest, with modern skyscrapers rising beside centuries-old caravanserais and historic homes. The</w:t>
      </w:r>
    </w:p>
    <w:p>
      <w:pPr>
        <w:pStyle w:val="BodyText"/>
      </w:pPr>
      <w:r>
        <w:t xml:space="preserve">Photographer. in this context acts as an archivist of urban memory. By documenting the juxtaposition of old and new, photographers in</w:t>
      </w:r>
    </w:p>
    <w:p>
      <w:pPr>
        <w:pStyle w:val="BodyText"/>
      </w:pPr>
      <w:r>
        <w:t xml:space="preserve">Iran Tehran. highlight the rapid pace of urbanization and its impact on community structures. Projects focusing on the demolition of historic neighborhoods serve as poignant critiques of development policies.</w:t>
      </w:r>
    </w:p>
    <w:bookmarkEnd w:id="26"/>
    <w:bookmarkStart w:id="27" w:name="gender-and-identity"/>
    <w:p>
      <w:pPr>
        <w:pStyle w:val="Heading3"/>
      </w:pPr>
      <w:r>
        <w:t xml:space="preserve">4.2 Gender and Identity</w:t>
      </w:r>
    </w:p>
    <w:p>
      <w:pPr>
        <w:pStyle w:val="FirstParagraph"/>
      </w:pPr>
      <w:r>
        <w:t xml:space="preserve">Gender dynamics are a central theme for many contemporary photographers in</w:t>
      </w:r>
    </w:p>
    <w:p>
      <w:pPr>
        <w:pStyle w:val="BodyText"/>
      </w:pPr>
      <w:r>
        <w:t xml:space="preserve">Iran Tehran. Women photographers, in particular, have emerged as powerful voices, documenting the nuances of female life in a patriarchal society. Through intimate portraiture and staged narratives, these</w:t>
      </w:r>
    </w:p>
    <w:p>
      <w:pPr>
        <w:pStyle w:val="BodyText"/>
      </w:pPr>
      <w:r>
        <w:t xml:space="preserve">Photographers challenge stereotypes and offer personal perspectives on identity, dress codes, and domestic spaces. Their work provides a window into the private lives of women in</w:t>
      </w:r>
    </w:p>
    <w:p>
      <w:pPr>
        <w:pStyle w:val="BodyText"/>
      </w:pPr>
      <w:r>
        <w:t xml:space="preserve">Iran Tehran, often revealing strength, creativity, and resilience.</w:t>
      </w:r>
    </w:p>
    <w:bookmarkEnd w:id="27"/>
    <w:bookmarkStart w:id="28" w:name="everyday-life-and-resilience"/>
    <w:p>
      <w:pPr>
        <w:pStyle w:val="Heading3"/>
      </w:pPr>
      <w:r>
        <w:t xml:space="preserve">4.3 Everyday Life and Resilience</w:t>
      </w:r>
    </w:p>
    <w:p>
      <w:pPr>
        <w:pStyle w:val="FirstParagraph"/>
      </w:pPr>
      <w:r>
        <w:t xml:space="preserve">Beyond political commentary, photography in</w:t>
      </w:r>
    </w:p>
    <w:p>
      <w:pPr>
        <w:pStyle w:val="BodyText"/>
      </w:pPr>
      <w:r>
        <w:t xml:space="preserve">Iran Tehran. also celebrates the ordinary. The bustling bazaars, the quiet courtyards of traditional houses (</w:t>
      </w:r>
      <w:r>
        <w:rPr>
          <w:iCs/>
          <w:i/>
        </w:rPr>
        <w:t xml:space="preserve">kushkaks</w:t>
      </w:r>
      <w:r>
        <w:t xml:space="preserve">), and the vibrant cafe culture are frequently captured by local photographers. These images serve to humanize the narrative of</w:t>
      </w:r>
      <w:r>
        <w:t xml:space="preserve"> </w:t>
      </w:r>
      <w:r>
        <w:rPr>
          <w:bCs/>
          <w:b/>
        </w:rPr>
        <w:t xml:space="preserve">Iran Tehran</w:t>
      </w:r>
      <w:r>
        <w:t xml:space="preserve">, showing a city alive with daily rituals, laughter, and community bonds.</w:t>
      </w:r>
    </w:p>
    <w:bookmarkEnd w:id="28"/>
    <w:bookmarkEnd w:id="29"/>
    <w:bookmarkStart w:id="30" w:name="X5947db968c2bec3650d17f67e88f4e36316143d"/>
    <w:p>
      <w:pPr>
        <w:pStyle w:val="Heading2"/>
      </w:pPr>
      <w:r>
        <w:t xml:space="preserve">5. The Role of Photography in Cultural Diplomacy</w:t>
      </w:r>
    </w:p>
    <w:p>
      <w:pPr>
        <w:pStyle w:val="FirstParagraph"/>
      </w:pPr>
      <w:r>
        <w:t xml:space="preserve">In an era where international relations can be tense, photography serves as a bridge. Exhibitions featuring works by photographers from</w:t>
      </w:r>
    </w:p>
    <w:p>
      <w:pPr>
        <w:pStyle w:val="BodyText"/>
      </w:pPr>
      <w:r>
        <w:t xml:space="preserve">Iran Tehran. are increasingly held in Europe, North America, and Asia. These exhibitions allow foreign audiences to connect with the people of</w:t>
      </w:r>
    </w:p>
    <w:p>
      <w:pPr>
        <w:pStyle w:val="BodyText"/>
      </w:pPr>
      <w:r>
        <w:t xml:space="preserve">Iran Tehran on a human level. The global recognition of Iranian photography demonstrates that art transcends political barriers. For the</w:t>
      </w:r>
    </w:p>
    <w:p>
      <w:pPr>
        <w:pStyle w:val="BodyText"/>
      </w:pPr>
      <w:r>
        <w:t xml:space="preserve">Photographer, participating in international dialogues is crucial for maintaining cultural relevance and fostering mutual understanding.</w:t>
      </w:r>
    </w:p>
    <w:bookmarkEnd w:id="30"/>
    <w:bookmarkStart w:id="31" w:name="conclusion"/>
    <w:p>
      <w:pPr>
        <w:pStyle w:val="Heading2"/>
      </w:pPr>
      <w:r>
        <w:t xml:space="preserve">6. Conclusion</w:t>
      </w:r>
    </w:p>
    <w:p>
      <w:pPr>
        <w:pStyle w:val="FirstParagraph"/>
      </w:pPr>
      <w:r>
        <w:t xml:space="preserve">In conclusion, the field of photography in</w:t>
      </w:r>
    </w:p>
    <w:p>
      <w:pPr>
        <w:pStyle w:val="BodyText"/>
      </w:pPr>
      <w:r>
        <w:t xml:space="preserve">Iran Tehran. is vibrant, complex, and ever-evolving. The modern</w:t>
      </w:r>
    </w:p>
    <w:p>
      <w:pPr>
        <w:pStyle w:val="BodyText"/>
      </w:pPr>
      <w:r>
        <w:t xml:space="preserve">Photographer. in this city is a multifaceted professional who balances artistic integrity with social responsibility. From navigating censorship to leveraging digital tools, Iranian photographers are shaping a visual narrative that is both locally grounded and globally relevant.</w:t>
      </w:r>
    </w:p>
    <w:p>
      <w:pPr>
        <w:pStyle w:val="BodyText"/>
      </w:pPr>
      <w:r>
        <w:t xml:space="preserve">As we look to the future, it is essential for the international academic and artistic communities to support these initiatives. Funding exhibitions, facilitating exchanges between</w:t>
      </w:r>
    </w:p>
    <w:p>
      <w:pPr>
        <w:pStyle w:val="BodyText"/>
      </w:pPr>
      <w:r>
        <w:t xml:space="preserve">Photographers from</w:t>
      </w:r>
    </w:p>
    <w:p>
      <w:pPr>
        <w:pStyle w:val="BodyText"/>
      </w:pPr>
      <w:r>
        <w:t xml:space="preserve">Iran Tehran. and their global peers, and preserving photographic archives are crucial steps in supporting this vital cultural sector. The story of</w:t>
      </w:r>
    </w:p>
    <w:p>
      <w:pPr>
        <w:pStyle w:val="BodyText"/>
      </w:pPr>
      <w:r>
        <w:t xml:space="preserve">Iran Tehran. is best told through its images, and the professionals behind the lens are its most compelling storytellers.</w:t>
      </w:r>
    </w:p>
    <w:p>
      <w:pPr>
        <w:pStyle w:val="BodyText"/>
      </w:pPr>
      <w:r>
        <w:t xml:space="preserve">We encourage further research into the technical innovations being adopted by photographers in</w:t>
      </w:r>
    </w:p>
    <w:p>
      <w:pPr>
        <w:pStyle w:val="BodyText"/>
      </w:pPr>
      <w:r>
        <w:t xml:space="preserve">Iran Tehran, as well as deeper analyses of how digital platforms are reshaping artistic expression in this region. The future of photography here is bright, driven by a new generation of talents who continue to redefine what it means to be a</w:t>
      </w:r>
    </w:p>
    <w:p>
      <w:pPr>
        <w:pStyle w:val="BodyText"/>
      </w:pPr>
      <w:r>
        <w:t xml:space="preserve">Photographer in</w:t>
      </w:r>
    </w:p>
    <w:p>
      <w:pPr>
        <w:pStyle w:val="BodyText"/>
      </w:pPr>
      <w:r>
        <w:t xml:space="preserve">Iran Tehran.</w:t>
      </w:r>
    </w:p>
    <w:bookmarkEnd w:id="31"/>
    <w:bookmarkStart w:id="32" w:name="references"/>
    <w:p>
      <w:pPr>
        <w:pStyle w:val="Heading2"/>
      </w:pPr>
      <w:r>
        <w:t xml:space="preserve">References</w:t>
      </w:r>
    </w:p>
    <w:p>
      <w:pPr>
        <w:numPr>
          <w:ilvl w:val="0"/>
          <w:numId w:val="1001"/>
        </w:numPr>
        <w:pStyle w:val="Compact"/>
      </w:pPr>
      <w:r>
        <w:t xml:space="preserve">Tehran Museum of Contemporary Art Archives: Documentation of Iranian Visual Arts (1980-2023).</w:t>
      </w:r>
    </w:p>
    <w:p>
      <w:pPr>
        <w:numPr>
          <w:ilvl w:val="0"/>
          <w:numId w:val="1001"/>
        </w:numPr>
        <w:pStyle w:val="Compact"/>
      </w:pPr>
      <w:r>
        <w:t xml:space="preserve">Jahangiri, S. (2019). "Street Photography in Post-Revolutionary Iran." Journal of Middle Eastern Media Studies.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Cultural Impact of Professional Photography in Iran, Tehran</dc:title>
  <dc:creator/>
  <cp:keywords/>
  <dcterms:created xsi:type="dcterms:W3CDTF">2026-07-30T01:26:02Z</dcterms:created>
  <dcterms:modified xsi:type="dcterms:W3CDTF">2026-07-30T01:26:02Z</dcterms:modified>
</cp:coreProperties>
</file>

<file path=docProps/custom.xml><?xml version="1.0" encoding="utf-8"?>
<Properties xmlns="http://schemas.openxmlformats.org/officeDocument/2006/custom-properties" xmlns:vt="http://schemas.openxmlformats.org/officeDocument/2006/docPropsVTypes"/>
</file>