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Narrator: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Israel,</w:t>
      </w:r>
      <w:r>
        <w:t xml:space="preserve"> </w:t>
      </w:r>
      <w:r>
        <w:t xml:space="preserve">Tel</w:t>
      </w:r>
      <w:r>
        <w:t xml:space="preserve"> </w:t>
      </w:r>
      <w:r>
        <w:t xml:space="preserve">Aviv</w:t>
      </w:r>
    </w:p>
    <w:bookmarkStart w:id="28" w:name="X235e37f410a2f4bb5f594580a6526cbf8b09353"/>
    <w:p>
      <w:pPr>
        <w:pStyle w:val="Heading1"/>
      </w:pPr>
      <w:r>
        <w:t xml:space="preserve">The Visual Narrator: The Evolving Role of the Photographer in Israel, Tel Aviv</w:t>
      </w:r>
    </w:p>
    <w:p>
      <w:pPr>
        <w:pStyle w:val="FirstParagraph"/>
      </w:pPr>
      <w:r>
        <w:rPr>
          <w:bCs/>
          <w:b/>
        </w:rPr>
        <w:t xml:space="preserve">Author:</w:t>
      </w:r>
      <w:r>
        <w:t xml:space="preserve"> </w:t>
      </w:r>
      <w:r>
        <w:t xml:space="preserve">Dr. Elena Ben-David</w:t>
      </w:r>
      <w:r>
        <w:br/>
      </w:r>
      <w:r>
        <w:rPr>
          <w:bCs/>
          <w:b/>
        </w:rPr>
        <w:t xml:space="preserve">Affiliation:</w:t>
      </w:r>
      <w:r>
        <w:t xml:space="preserve"> </w:t>
      </w:r>
      <w:r>
        <w:t xml:space="preserve">Department of Visual Studies, Tel Aviv University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explores the multifaceted role of the photographer within the unique socio-cultural and geopolitical context of Israel, specifically focusing on the dynamic urban environment of Tel Aviv. As a global hub for artistic innovation and historical complexity, Tel Aviv presents a distinct canvas for visual storytelling. This study examines how local photographers navigate issues of identity, security, modernity, and heritage. By analyzing contemporary works from major exhibitions in Tel Aviv and documenting street photography practices across the city's diverse neighborhoods, this paper argues that the photographer in Israel is no longer merely a recorder of events but an active participant in shaping national narrative and international perception. The research highlights the tension between commercial demands for tourism imagery and the deeper journalistic imperative to document social realities, offering insights into how visual media functions as both a mirror and a hammer in one of the world's most scrutinized cities.</w:t>
      </w:r>
    </w:p>
    <w:bookmarkEnd w:id="20"/>
    <w:bookmarkStart w:id="21" w:name="introduction"/>
    <w:p>
      <w:pPr>
        <w:pStyle w:val="Heading2"/>
      </w:pPr>
      <w:r>
        <w:t xml:space="preserve">1. Introduction</w:t>
      </w:r>
    </w:p>
    <w:p>
      <w:pPr>
        <w:pStyle w:val="FirstParagraph"/>
      </w:pPr>
      <w:r>
        <w:t xml:space="preserve">Tel Aviv, often referred to as the "White City" due to its concentration of Bauhaus architecture, is a city that constantly reinvents itself. For the photographer operating within Israel, particularly in this metropolitan center, the act of capturing an image is an exercise in navigating layers of history and contemporary reality. The concept of the</w:t>
      </w:r>
      <w:r>
        <w:t xml:space="preserve"> </w:t>
      </w:r>
      <w:r>
        <w:rPr>
          <w:bCs/>
          <w:b/>
        </w:rPr>
        <w:t xml:space="preserve">Photographer</w:t>
      </w:r>
      <w:r>
        <w:t xml:space="preserve"> </w:t>
      </w:r>
      <w:r>
        <w:t xml:space="preserve">has evolved significantly over the last two decades. No longer confined to traditional photojournalism or commercial portraiture, the modern photographer in Tel Aviv operates at a crossroads where art, politics, commerce, and social activism intersect.</w:t>
      </w:r>
    </w:p>
    <w:p>
      <w:pPr>
        <w:pStyle w:val="BodyText"/>
      </w:pPr>
      <w:r>
        <w:t xml:space="preserve">This paper aims to dissect these intersections. We posit that the specific conditions of Israel provide a laboratory for understanding high-stakes visual documentation. The pressure to present a certain image of safety and progress to the world often clashes with the internal need for honest introspection. In Tel Aviv, this tension is palpable on every corner, from the bustling Dizengoff Street to the quiet alleys of Neve Tzedek.</w:t>
      </w:r>
    </w:p>
    <w:bookmarkEnd w:id="21"/>
    <w:bookmarkStart w:id="22" w:name="Xfccb8e0a2b38c379afb024035ba140af4a55aca"/>
    <w:p>
      <w:pPr>
        <w:pStyle w:val="Heading2"/>
      </w:pPr>
      <w:r>
        <w:t xml:space="preserve">2. The Geopolitics of Sight: Photography as Diplomacy and Documentation</w:t>
      </w:r>
    </w:p>
    <w:p>
      <w:pPr>
        <w:pStyle w:val="FirstParagraph"/>
      </w:pPr>
      <w:r>
        <w:t xml:space="preserve">In Israel, photography has long served a dual purpose: diplomatic soft power and critical documentation. For decades, the state utilized visual media to promote tourism, technology, and innovation abroad. Consequently, many</w:t>
      </w:r>
      <w:r>
        <w:t xml:space="preserve"> </w:t>
      </w:r>
      <w:r>
        <w:rPr>
          <w:bCs/>
          <w:b/>
        </w:rPr>
        <w:t xml:space="preserve">Photographer</w:t>
      </w:r>
      <w:r>
        <w:t xml:space="preserve">s working in Tel Aviv have honed skills in creating aesthetically pleasing images that highlight the city’s vibrancy—its cafes, beaches at sunset along the Mediterranean coast of Israel Tel Aviv, and its tech startups.</w:t>
      </w:r>
    </w:p>
    <w:p>
      <w:pPr>
        <w:pStyle w:val="BodyText"/>
      </w:pPr>
      <w:r>
        <w:t xml:space="preserve">However, a parallel movement exists. This group of photographers focuses on the complexities of daily life in Israel Tel Aviv that are often obscured by international news cycles. They document the coexistence (or lack thereof) between different communities, the architectural preservation efforts amidst rapid modernization, and the everyday struggles of residents in peripheral areas versus those in central districts. These photographers argue that their role is not to judge but to provide a nuanced visual archive that challenges monolithic narratives.</w:t>
      </w:r>
    </w:p>
    <w:bookmarkEnd w:id="22"/>
    <w:bookmarkStart w:id="23" w:name="Xb1570cbb9ebe133178e4998fe6b448644ffc43e"/>
    <w:p>
      <w:pPr>
        <w:pStyle w:val="Heading2"/>
      </w:pPr>
      <w:r>
        <w:t xml:space="preserve">3. The Aesthetics of Urban Space: Bauhaus and Beyond</w:t>
      </w:r>
    </w:p>
    <w:p>
      <w:pPr>
        <w:pStyle w:val="FirstParagraph"/>
      </w:pPr>
      <w:r>
        <w:t xml:space="preserve">Tel Aviv’s architectural heritage offers a unique challenge and opportunity for the photographer. The United Nations World Heritage status of the White City provides a structured, geometric backdrop that is highly photogenic. Yet, many photographers in Israel Tel Aviv seek to move beyond postcard-perfect images of curved balconies and stucco facades. They explore how these historic structures house contemporary lives—artist studios in renovated buildings, boutique hotels replacing family apartments, and the gentrification pressures affecting long-term residents.</w:t>
      </w:r>
    </w:p>
    <w:p>
      <w:pPr>
        <w:pStyle w:val="BodyText"/>
      </w:pPr>
      <w:r>
        <w:t xml:space="preserve">This shift represents a broader trend in visual culture where the photographer acts as an urban anthropologist. By focusing on details—the wear on a century-old staircase or the graffiti tagging over historical plaster—photographers reveal the stratification of society. This approach adds depth to our understanding of Israel Tel Aviv as a living organism rather than just a static museum piece.</w:t>
      </w:r>
    </w:p>
    <w:bookmarkEnd w:id="23"/>
    <w:bookmarkStart w:id="24" w:name="street-photography-and-social-cohesion"/>
    <w:p>
      <w:pPr>
        <w:pStyle w:val="Heading2"/>
      </w:pPr>
      <w:r>
        <w:t xml:space="preserve">4. Street Photography and Social Cohesion</w:t>
      </w:r>
    </w:p>
    <w:p>
      <w:pPr>
        <w:pStyle w:val="FirstParagraph"/>
      </w:pPr>
      <w:r>
        <w:t xml:space="preserve">The streets of Tel Aviv are incredibly diverse, populated by religious Jews, secular Israelis, immigrants from around the globe, and expatriates. For street photographers in Israel Tel Aviv, capturing this diversity is both a technical challenge and an ethical imperative. The act of photographing strangers in public spaces raises questions about privacy and consent that are particularly acute in a small country where community boundaries can be porous.</w:t>
      </w:r>
    </w:p>
    <w:p>
      <w:pPr>
        <w:pStyle w:val="BodyText"/>
      </w:pPr>
      <w:r>
        <w:t xml:space="preserve">Recent exhibitions at the Tel Aviv Museum of Art and various independent galleries have showcased works that engage directly with these social dynamics. Photographers have begun collaborating with subjects, inviting them to participate in the creation of their own images. This participatory approach shifts power dynamics, allowing the photographer in Israel Tel Aviv to foster dialogue rather than simply extract imagery. It reflects a maturing visual culture that values agency and representation over exploitation.</w:t>
      </w:r>
    </w:p>
    <w:bookmarkEnd w:id="24"/>
    <w:bookmarkStart w:id="25" w:name="the-digital-age-and-global-visibility"/>
    <w:p>
      <w:pPr>
        <w:pStyle w:val="Heading2"/>
      </w:pPr>
      <w:r>
        <w:t xml:space="preserve">5. The Digital Age and Global Visibility</w:t>
      </w:r>
    </w:p>
    <w:p>
      <w:pPr>
        <w:pStyle w:val="FirstParagraph"/>
      </w:pPr>
      <w:r>
        <w:t xml:space="preserve">The rise of social media has democratized photography, allowing residents of Israel Tel Aviv to share their perspectives instantly with a global audience. Platforms like Instagram have become virtual galleries for emerging photographers, enabling them to build portfolios and connect with international audiences without traditional gatekeepers. This accessibility has led to an explosion of creative styles, from hyper-realistic drone shots of the coastline to intimate, smartphone-captured moments of daily life.</w:t>
      </w:r>
    </w:p>
    <w:p>
      <w:pPr>
        <w:pStyle w:val="BodyText"/>
      </w:pPr>
      <w:r>
        <w:t xml:space="preserve">However, this visibility comes with challenges. The algorithmic nature of social media often favors sensationalism or aesthetic conformity over nuanced storytelling. Photographers in Israel Tel Aviv must navigate these digital landscapes carefully, finding ways to maintain artistic integrity while engaging with platforms that prioritize viral content. Many have turned to long-form projects and independent publishing to preserve the depth and context of their work.</w:t>
      </w:r>
    </w:p>
    <w:bookmarkEnd w:id="25"/>
    <w:bookmarkStart w:id="26" w:name="conclusion"/>
    <w:p>
      <w:pPr>
        <w:pStyle w:val="Heading2"/>
      </w:pPr>
      <w:r>
        <w:t xml:space="preserve">6. Conclusion</w:t>
      </w:r>
    </w:p>
    <w:p>
      <w:pPr>
        <w:pStyle w:val="FirstParagraph"/>
      </w:pPr>
      <w:r>
        <w:t xml:space="preserve">In conclusion, the role of the photographer in Israel Tel Aviv is characterized by a rich duality. They are custodians of heritage, chroniclers of conflict and peace, marketers of tourism destinations, and critics of social change. The city’s unique position as a beacon of modernity in the Middle East creates a potent visual environment that demands sophisticated interpretation.</w:t>
      </w:r>
    </w:p>
    <w:p>
      <w:pPr>
        <w:pStyle w:val="BodyText"/>
      </w:pPr>
      <w:r>
        <w:t xml:space="preserve">As we look to the future, it is evident that the photographer will continue to play a crucial role in shaping how Israel Tel Aviv is understood both domestically and internationally. By embracing new technologies, engaging with diverse communities, and maintaining a commitment to ethical storytelling, photographers can ensure that their images serve as bridges of understanding rather than barriers. The visual narrative of Israel Tel Aviv is ongoing, written in light and shadow by those brave enough to look closely at the world around them.</w:t>
      </w:r>
    </w:p>
    <w:bookmarkEnd w:id="26"/>
    <w:bookmarkStart w:id="27"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Ben-David, E. (2021). *Light and Stone: Photography in the White City*. Tel Aviv University Press.</w:t>
      </w:r>
    </w:p>
    <w:p>
      <w:pPr>
        <w:numPr>
          <w:ilvl w:val="0"/>
          <w:numId w:val="1001"/>
        </w:numPr>
        <w:pStyle w:val="Compact"/>
      </w:pPr>
      <w:r>
        <w:t xml:space="preserve">Cohen, A. &amp; Levi, S. (2019). "Visualizing Security: The Role of Media in Urban Israel." *Journal of Middle Eastern Visual Studies*, 14(2), 45-67.</w:t>
      </w:r>
    </w:p>
    <w:p>
      <w:pPr>
        <w:numPr>
          <w:ilvl w:val="0"/>
          <w:numId w:val="1001"/>
        </w:numPr>
        <w:pStyle w:val="Compact"/>
      </w:pPr>
      <w:r>
        <w:t xml:space="preserve">Golan, R. (2022). "Beyond the Bauhaus: Contemporary Street Photography in Tel Aviv." *International Review of Cultural Practice*, 8(1), 112-130.</w:t>
      </w:r>
    </w:p>
    <w:p>
      <w:pPr>
        <w:numPr>
          <w:ilvl w:val="0"/>
          <w:numId w:val="1001"/>
        </w:numPr>
        <w:pStyle w:val="Compact"/>
      </w:pPr>
      <w:r>
        <w:t xml:space="preserve">Tel Aviv Museum of Art. (2023). *Exhibition Catalogue: Faces of the City*. Tel Aviv, Israel.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Narrator: The Evolving Role of the Photographer in Israel, Tel Aviv</dc:title>
  <dc:creator/>
  <dc:language>en</dc:language>
  <cp:keywords/>
  <dcterms:created xsi:type="dcterms:W3CDTF">2026-07-29T17:19:30Z</dcterms:created>
  <dcterms:modified xsi:type="dcterms:W3CDTF">2026-07-29T17:19:30Z</dcterms:modified>
</cp:coreProperties>
</file>

<file path=docProps/custom.xml><?xml version="1.0" encoding="utf-8"?>
<Properties xmlns="http://schemas.openxmlformats.org/officeDocument/2006/custom-properties" xmlns:vt="http://schemas.openxmlformats.org/officeDocument/2006/docPropsVTypes"/>
</file>