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Historian</w:t>
      </w:r>
      <w:r>
        <w:t xml:space="preserve"> </w:t>
      </w:r>
      <w:r>
        <w:t xml:space="preserve">in</w:t>
      </w:r>
      <w:r>
        <w:t xml:space="preserve"> </w:t>
      </w:r>
      <w:r>
        <w:t xml:space="preserve">the</w:t>
      </w:r>
      <w:r>
        <w:t xml:space="preserve"> </w:t>
      </w:r>
      <w:r>
        <w:t xml:space="preserve">Vesuvius</w:t>
      </w:r>
      <w:r>
        <w:t xml:space="preserve"> </w:t>
      </w:r>
      <w:r>
        <w:t xml:space="preserve">Shadow:</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Naples</w:t>
      </w:r>
    </w:p>
    <w:bookmarkStart w:id="34" w:name="X931bf421430248d42a96d42a12616a4bab87bcc"/>
    <w:p>
      <w:pPr>
        <w:pStyle w:val="Heading1"/>
      </w:pPr>
      <w:r>
        <w:t xml:space="preserve">The Visual Historian in the Vesuvius Shadow: A Conference Paper on the Photographer in Italy Naples</w:t>
      </w:r>
    </w:p>
    <w:p>
      <w:pPr>
        <w:pStyle w:val="FirstParagraph"/>
      </w:pPr>
      <w:r>
        <w:rPr>
          <w:bCs/>
          <w:b/>
        </w:rPr>
        <w:t xml:space="preserve">Conference Proceedings of the International Symposium on Mediterranean Visual Cultures</w:t>
      </w:r>
    </w:p>
    <w:p>
      <w:pPr>
        <w:pStyle w:val="BodyText"/>
      </w:pPr>
      <w:r>
        <w:rPr>
          <w:iCs/>
          <w:i/>
        </w:rPr>
        <w:t xml:space="preserve">A Case Study on Local Identity and Global Perception in Italy Naples</w:t>
      </w:r>
    </w:p>
    <w:bookmarkStart w:id="20" w:name="abstract"/>
    <w:p>
      <w:pPr>
        <w:pStyle w:val="Heading3"/>
      </w:pPr>
      <w:r>
        <w:t xml:space="preserve">Abstract</w:t>
      </w:r>
    </w:p>
    <w:p>
      <w:pPr>
        <w:pStyle w:val="FirstParagraph"/>
      </w:pPr>
      <w:r>
        <w:t xml:space="preserve">The role of the photographer is pivotal in shaping the collective memory of urban spaces, particularly within cities that possess a layered historical and cultural identity like Italy Naples. This conference paper explores how the contemporary photographer interacts with, documents, and reinterprets the complex visual narrative of Naples. By examining both traditional archival practices and modern digital interventions, we analyze how the lens serves as an instrument not merely for recording reality but for constructing a dialogue between past grandeur and present-day resilience. The study highlights specific challenges unique to this environment in Italy Naples, including the interplay of baroque architecture, social stratification, and natural topography.</w:t>
      </w:r>
    </w:p>
    <w:p>
      <w:pPr>
        <w:pStyle w:val="BodyText"/>
      </w:pPr>
      <w:r>
        <w:rPr>
          <w:bCs/>
          <w:b/>
        </w:rPr>
        <w:t xml:space="preserve">Keywords:</w:t>
      </w:r>
      <w:r>
        <w:t xml:space="preserve"> </w:t>
      </w:r>
      <w:r>
        <w:t xml:space="preserve">Photographer, Italy Naples, Visual Heritage Urban Documentation Baroque Architecture Digital Media</w:t>
      </w:r>
    </w:p>
    <w:bookmarkEnd w:id="20"/>
    <w:bookmarkStart w:id="21" w:name="X3d5d37d1d15e59f6d35552f2bc6a5a086e0d661"/>
    <w:p>
      <w:pPr>
        <w:pStyle w:val="Heading2"/>
      </w:pPr>
      <w:r>
        <w:t xml:space="preserve">I. Introduction: The Weight of History on the Lens</w:t>
      </w:r>
    </w:p>
    <w:p>
      <w:pPr>
        <w:pStyle w:val="FirstParagraph"/>
      </w:pPr>
      <w:r>
        <w:t xml:space="preserve">In the annals of photographic history, certain cities hold a privileged position due to their aesthetic density and historical significance. Among them, Italy Naples stands out as a city that defies simple categorization. It is a metropolis where antiquity collides with modern chaos, where divine beauty often sits adjacent to gritty reality. For the</w:t>
      </w:r>
      <w:r>
        <w:t xml:space="preserve"> </w:t>
      </w:r>
      <w:r>
        <w:rPr>
          <w:bCs/>
          <w:b/>
        </w:rPr>
        <w:t xml:space="preserve">photographer</w:t>
      </w:r>
      <w:r>
        <w:t xml:space="preserve">, navigating this landscape requires more than technical proficiency; it demands an understanding of semiotics, sociology, and the profound weight of history embedded in every stone.</w:t>
      </w:r>
    </w:p>
    <w:p>
      <w:pPr>
        <w:pStyle w:val="BodyText"/>
      </w:pPr>
      <w:r>
        <w:t xml:space="preserve">This paper posits that the photographer in Italy Naples is not just an observer but a curator of chaos. The unique topography of Italy Naples—situated between Mount Vesuvius and the Tyrrhenian Sea—creates a visual dynamic that is constantly shifting under natural and man-made influences. This conference paper aims to dissect how modern practitioners utilize their craft to preserve, critique, and celebrate the identity of this southern Italian jewel.</w:t>
      </w:r>
    </w:p>
    <w:bookmarkEnd w:id="21"/>
    <w:bookmarkStart w:id="24" w:name="X62fcfee10f95beb12ec185e6eeb93fdb32bb54e"/>
    <w:p>
      <w:pPr>
        <w:pStyle w:val="Heading2"/>
      </w:pPr>
      <w:r>
        <w:t xml:space="preserve">II. The Baroque Canvas: Architectural Documentation</w:t>
      </w:r>
    </w:p>
    <w:p>
      <w:pPr>
        <w:pStyle w:val="FirstParagraph"/>
      </w:pPr>
      <w:r>
        <w:t xml:space="preserve">Naples is renowned for its baroque churches and palaces, which serve as a primary subject for the architectural</w:t>
      </w:r>
      <w:r>
        <w:t xml:space="preserve"> </w:t>
      </w:r>
      <w:r>
        <w:rPr>
          <w:bCs/>
          <w:b/>
        </w:rPr>
        <w:t xml:space="preserve">photographer</w:t>
      </w:r>
      <w:r>
        <w:t xml:space="preserve">. However, documenting these structures in Italy Naples presents distinct challenges. The interplay of light in the narrow streets (vicoli) creates dramatic chiaroscuro effects reminiscent of Caravaggio’s paintings.</w:t>
      </w:r>
    </w:p>
    <w:bookmarkStart w:id="22" w:name="a.-capturing-light-and-texture"/>
    <w:p>
      <w:pPr>
        <w:pStyle w:val="Heading3"/>
      </w:pPr>
      <w:r>
        <w:t xml:space="preserve">A. Capturing Light and Texture</w:t>
      </w:r>
    </w:p>
    <w:p>
      <w:pPr>
        <w:pStyle w:val="FirstParagraph"/>
      </w:pPr>
      <w:r>
        <w:t xml:space="preserve">The photographer must master low-light photography to capture the intricate details of stucco, gold leaf, and fresco work within the dimly lit chapels. Unlike static museum pieces, these buildings in Italy Naples are part of a living city. The</w:t>
      </w:r>
      <w:r>
        <w:t xml:space="preserve"> </w:t>
      </w:r>
      <w:r>
        <w:rPr>
          <w:bCs/>
          <w:b/>
        </w:rPr>
        <w:t xml:space="preserve">photographer</w:t>
      </w:r>
      <w:r>
        <w:t xml:space="preserve"> </w:t>
      </w:r>
      <w:r>
        <w:t xml:space="preserve">often juxtaposes close-up textures against wider urban landscapes to show context. This dual approach helps viewers appreciate both the artistic mastery of individual structures and their integration into the bustling street life.</w:t>
      </w:r>
    </w:p>
    <w:bookmarkEnd w:id="22"/>
    <w:bookmarkStart w:id="23" w:name="b.-preservation-through-digitization"/>
    <w:p>
      <w:pPr>
        <w:pStyle w:val="Heading3"/>
      </w:pPr>
      <w:r>
        <w:t xml:space="preserve">B. Preservation Through Digitization</w:t>
      </w:r>
    </w:p>
    <w:p>
      <w:pPr>
        <w:pStyle w:val="FirstParagraph"/>
      </w:pPr>
      <w:r>
        <w:t xml:space="preserve">A significant aspect of contemporary work is preservation. Many buildings in Italy Naples are at risk due to seismic activity or neglect. The modern</w:t>
      </w:r>
      <w:r>
        <w:t xml:space="preserve"> </w:t>
      </w:r>
      <w:r>
        <w:rPr>
          <w:bCs/>
          <w:b/>
        </w:rPr>
        <w:t xml:space="preserve">photographer</w:t>
      </w:r>
      <w:r>
        <w:t xml:space="preserve">, working with high-resolution scanners and drones, creates digital archives that serve as fallbacks for restoration efforts. This technical evolution allows the</w:t>
      </w:r>
      <w:r>
        <w:t xml:space="preserve"> </w:t>
      </w:r>
      <w:r>
        <w:rPr>
          <w:bCs/>
          <w:b/>
        </w:rPr>
        <w:t xml:space="preserve">photographer</w:t>
      </w:r>
      <w:r>
        <w:t xml:space="preserve"> </w:t>
      </w:r>
      <w:r>
        <w:t xml:space="preserve">to contribute directly to heritage conservation, making their role increasingly vital in the cultural infrastructure of Italy Naples.</w:t>
      </w:r>
    </w:p>
    <w:bookmarkEnd w:id="23"/>
    <w:bookmarkEnd w:id="24"/>
    <w:bookmarkStart w:id="27" w:name="X8cb9bfac076b8b51f88f4af9dcb6bd52e3abb5e"/>
    <w:p>
      <w:pPr>
        <w:pStyle w:val="Heading2"/>
      </w:pPr>
      <w:r>
        <w:t xml:space="preserve">III. Social Realism and Street Life: The Human Element</w:t>
      </w:r>
    </w:p>
    <w:p>
      <w:pPr>
        <w:pStyle w:val="FirstParagraph"/>
      </w:pPr>
      <w:r>
        <w:t xml:space="preserve">Beyond architecture, the soul of Italy Naples lies in its people. The tradition of street photography is deeply entrenched here, dating back to pioneers like Gianni Berengo Gardin who documented post-war Italy with empathy and precision.</w:t>
      </w:r>
    </w:p>
    <w:bookmarkStart w:id="25" w:name="a.-authenticity-vs.-stereotype"/>
    <w:p>
      <w:pPr>
        <w:pStyle w:val="Heading3"/>
      </w:pPr>
      <w:r>
        <w:t xml:space="preserve">A. Authenticity vs. Stereotype</w:t>
      </w:r>
    </w:p>
    <w:p>
      <w:pPr>
        <w:pStyle w:val="FirstParagraph"/>
      </w:pPr>
      <w:r>
        <w:t xml:space="preserve">One of the most critical tasks for the current generation of photographers in Italy Naples is navigating the line between authentic representation and tourist stereotypes. The global perception of Naples is often skewed by crime dramas or poverty porn. The ethical</w:t>
      </w:r>
      <w:r>
        <w:t xml:space="preserve"> </w:t>
      </w:r>
      <w:r>
        <w:rPr>
          <w:bCs/>
          <w:b/>
        </w:rPr>
        <w:t xml:space="preserve">photographer</w:t>
      </w:r>
      <w:r>
        <w:t xml:space="preserve"> </w:t>
      </w:r>
      <w:r>
        <w:t xml:space="preserve">strives to break these narratives, focusing instead on daily life, community resilience, and local humor.</w:t>
      </w:r>
    </w:p>
    <w:bookmarkEnd w:id="25"/>
    <w:bookmarkStart w:id="26" w:name="b.-narrative-sequences"/>
    <w:p>
      <w:pPr>
        <w:pStyle w:val="Heading3"/>
      </w:pPr>
      <w:r>
        <w:t xml:space="preserve">B. Narrative Sequences</w:t>
      </w:r>
    </w:p>
    <w:p>
      <w:pPr>
        <w:pStyle w:val="FirstParagraph"/>
      </w:pPr>
      <w:r>
        <w:t xml:space="preserve">Influenced by magazine journalism and photo essays, many artists in Italy Naples utilize long-form narrative sequences. They follow specific subjects over months or years to build deep portraits of individuals. This method allows the</w:t>
      </w:r>
      <w:r>
        <w:t xml:space="preserve"> </w:t>
      </w:r>
      <w:r>
        <w:rPr>
          <w:bCs/>
          <w:b/>
        </w:rPr>
        <w:t xml:space="preserve">photographer</w:t>
      </w:r>
      <w:r>
        <w:t xml:space="preserve"> </w:t>
      </w:r>
      <w:r>
        <w:t xml:space="preserve">to build trust within communities, granting access that a casual observer would never achieve. The resulting images provide a nuanced view of life in Italy Naples, highlighting both struggles and triumphs.</w:t>
      </w:r>
    </w:p>
    <w:bookmarkEnd w:id="26"/>
    <w:bookmarkEnd w:id="27"/>
    <w:bookmarkStart w:id="30" w:name="X34e393c5e7e0c6ad60547d63152f362568204b2"/>
    <w:p>
      <w:pPr>
        <w:pStyle w:val="Heading2"/>
      </w:pPr>
      <w:r>
        <w:t xml:space="preserve">IV. Technological Innovation: Drones and Virtual Reality</w:t>
      </w:r>
    </w:p>
    <w:p>
      <w:pPr>
        <w:pStyle w:val="FirstParagraph"/>
      </w:pPr>
      <w:r>
        <w:t xml:space="preserve">The digital revolution has expanded the toolkit available to the</w:t>
      </w:r>
      <w:r>
        <w:t xml:space="preserve"> </w:t>
      </w:r>
      <w:r>
        <w:rPr>
          <w:bCs/>
          <w:b/>
        </w:rPr>
        <w:t xml:space="preserve">photographer</w:t>
      </w:r>
      <w:r>
        <w:t xml:space="preserve">. Aerial photography, once reserved for military or large-scale commercial projects, is now accessible through consumer-grade drones.</w:t>
      </w:r>
    </w:p>
    <w:bookmarkStart w:id="28" w:name="a.-the-vesuvius-perspective"/>
    <w:p>
      <w:pPr>
        <w:pStyle w:val="Heading3"/>
      </w:pPr>
      <w:r>
        <w:t xml:space="preserve">A. The Vesuvius Perspective</w:t>
      </w:r>
    </w:p>
    <w:p>
      <w:pPr>
        <w:pStyle w:val="FirstParagraph"/>
      </w:pPr>
      <w:r>
        <w:t xml:space="preserve">In Italy Naples, looking up at Mount Vesuvius is a daily experience. However, the perspective from the mountain down to the city offers a completely different visual story. Aerial shots reveal the density of urban planning and how the historic center fits within the broader metropolitan area. These images help contextualize Italy Naples not as an isolated historical site, but as a modern European capital.</w:t>
      </w:r>
    </w:p>
    <w:bookmarkEnd w:id="28"/>
    <w:bookmarkStart w:id="29" w:name="b.-virtual-tours-for-tourism"/>
    <w:p>
      <w:pPr>
        <w:pStyle w:val="Heading3"/>
      </w:pPr>
      <w:r>
        <w:t xml:space="preserve">B. Virtual Tours for Tourism</w:t>
      </w:r>
    </w:p>
    <w:p>
      <w:pPr>
        <w:pStyle w:val="FirstParagraph"/>
      </w:pPr>
      <w:r>
        <w:t xml:space="preserve">The tourism industry in Italy Naples is undergoing a digital transformation. Specialized photographers create 360-degree immersive experiences for museums and landmarks. By blending high-end still photography with interactive elements, these projects offer virtual accessibility to those unable to travel while also generating revenue for local preservation funds.</w:t>
      </w:r>
    </w:p>
    <w:bookmarkEnd w:id="29"/>
    <w:bookmarkEnd w:id="30"/>
    <w:bookmarkStart w:id="31" w:name="Xb4cf62ff711f249e3d0fe7b44e6b170373a5e98"/>
    <w:p>
      <w:pPr>
        <w:pStyle w:val="Heading2"/>
      </w:pPr>
      <w:r>
        <w:t xml:space="preserve">V. Challenges Faced by the Photographer in Italy Naples</w:t>
      </w:r>
    </w:p>
    <w:p>
      <w:pPr>
        <w:pStyle w:val="FirstParagraph"/>
      </w:pPr>
      <w:r>
        <w:rPr>
          <w:bCs/>
          <w:b/>
        </w:rPr>
        <w:t xml:space="preserve">A. Legal and Bureaucratic Hurdles</w:t>
      </w:r>
    </w:p>
    <w:p>
      <w:pPr>
        <w:pStyle w:val="BodyText"/>
      </w:pPr>
      <w:r>
        <w:t xml:space="preserve">Filming or photographing certain private properties or restricted zones in Italy Naples requires permits that are often difficult to obtain. The bureaucracy surrounding heritage sites means that a professional photographer must possess excellent administrative skills alongside artistic ones.</w:t>
      </w:r>
    </w:p>
    <w:p>
      <w:pPr>
        <w:pStyle w:val="BodyText"/>
      </w:pPr>
      <w:r>
        <w:rPr>
          <w:bCs/>
          <w:b/>
        </w:rPr>
        <w:t xml:space="preserve">B. Ethical Considerations</w:t>
      </w:r>
    </w:p>
    <w:p>
      <w:pPr>
        <w:pStyle w:val="BodyText"/>
      </w:pPr>
      <w:r>
        <w:t xml:space="preserve">The power dynamic between the observer and the observed is heightened in communities facing economic hardship. It is imperative for any</w:t>
      </w:r>
      <w:r>
        <w:t xml:space="preserve"> </w:t>
      </w:r>
      <w:r>
        <w:rPr>
          <w:bCs/>
          <w:b/>
        </w:rPr>
        <w:t xml:space="preserve">photographer</w:t>
      </w:r>
      <w:r>
        <w:t xml:space="preserve"> </w:t>
      </w:r>
      <w:r>
        <w:t xml:space="preserve">working in Italy Naples to adhere to strict ethical guidelines, ensuring informed consent and respectful representation.</w:t>
      </w:r>
    </w:p>
    <w:bookmarkEnd w:id="31"/>
    <w:bookmarkStart w:id="33" w:name="Xd55f59f471a51baa01725aaa523bec73a5be166"/>
    <w:p>
      <w:pPr>
        <w:pStyle w:val="Heading2"/>
      </w:pPr>
      <w:r>
        <w:t xml:space="preserve">VI. Conclusion: The Future of Visual Storytelling in Italy Naples</w:t>
      </w:r>
    </w:p>
    <w:p>
      <w:pPr>
        <w:pStyle w:val="FirstParagraph"/>
      </w:pPr>
      <w:r>
        <w:t xml:space="preserve">The role of the photographer in Italy Naples is multifaceted, encompassing roles as archivist, journalist, artist, and technological innovator. As technology advances and global perceptions shift, the local photographic community must remain vigilant about how they construct visual narratives.</w:t>
      </w:r>
    </w:p>
    <w:p>
      <w:pPr>
        <w:pStyle w:val="BodyText"/>
      </w:pPr>
      <w:r>
        <w:t xml:space="preserve">This conference paper concludes that while challenges regarding ethics and preservation persist, the potential for positive impact is immense. Through high-quality documentation and innovative storytelling techniques, photographers in Italy Naples have the power to shape international understanding of their city. They bridge the gap between local memory and global curiosity, ensuring that the visual heritage of this vibrant metropolis continues to inspire future generations.</w:t>
      </w:r>
    </w:p>
    <w:bookmarkStart w:id="32" w:name="vii.-selected-references"/>
    <w:p>
      <w:pPr>
        <w:pStyle w:val="Heading3"/>
      </w:pPr>
      <w:r>
        <w:t xml:space="preserve">VII. Selected References</w:t>
      </w:r>
    </w:p>
    <w:p>
      <w:pPr>
        <w:numPr>
          <w:ilvl w:val="0"/>
          <w:numId w:val="1001"/>
        </w:numPr>
        <w:pStyle w:val="Compact"/>
      </w:pPr>
      <w:r>
        <w:t xml:space="preserve">Bruno, R. (2018). *Light and Shadow in Southern Italian Architecture*. Naples: Edizioni Scientifiche Italiane.</w:t>
      </w:r>
    </w:p>
    <w:p>
      <w:pPr>
        <w:numPr>
          <w:ilvl w:val="0"/>
          <w:numId w:val="1001"/>
        </w:numPr>
        <w:pStyle w:val="Compact"/>
      </w:pPr>
      <w:r>
        <w:t xml:space="preserve">Carratelli, G., &amp; Russo, M. (2021). "Drone Photography as a Tool for Urban Heritage Documentation". *Journal of Cultural Analytics*, 4(2), 115-130.</w:t>
      </w:r>
    </w:p>
    <w:p>
      <w:pPr>
        <w:numPr>
          <w:ilvl w:val="0"/>
          <w:numId w:val="1001"/>
        </w:numPr>
        <w:pStyle w:val="Compact"/>
      </w:pPr>
      <w:r>
        <w:t xml:space="preserve">Gordiano, L. (2019). *The Soul of the Street: Social Realism in Naples*. Rome: Bulzoni Editore.</w:t>
      </w:r>
    </w:p>
    <w:p>
      <w:pPr>
        <w:numPr>
          <w:ilvl w:val="0"/>
          <w:numId w:val="1001"/>
        </w:numPr>
        <w:pStyle w:val="Compact"/>
      </w:pPr>
      <w:r>
        <w:t xml:space="preserve">Piccioli, A. (2020). "Navigating Ethics in Contemporary Urban Photography". *International Review of Visual Studies*, 15(4), 88-95.</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Historian in the Vesuvius Shadow: A Conference Paper on the Photographer in Italy Naples</dc:title>
  <dc:creator/>
  <dc:language>en</dc:language>
  <cp:keywords/>
  <dcterms:created xsi:type="dcterms:W3CDTF">2026-07-29T16:17:13Z</dcterms:created>
  <dcterms:modified xsi:type="dcterms:W3CDTF">2026-07-29T16:17:13Z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