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Lens:</w:t>
      </w:r>
      <w:r>
        <w:t xml:space="preserve"> </w:t>
      </w:r>
      <w:r>
        <w:t xml:space="preserve">Evolving</w:t>
      </w:r>
      <w:r>
        <w:t xml:space="preserve"> </w:t>
      </w:r>
      <w:r>
        <w:t xml:space="preserve">Narratives</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Italy</w:t>
      </w:r>
      <w:r>
        <w:t xml:space="preserve"> </w:t>
      </w:r>
      <w:r>
        <w:t xml:space="preserve">Rome</w:t>
      </w:r>
    </w:p>
    <w:bookmarkStart w:id="27" w:name="X51a40a956738e040d43dda524eb59d067fdcd07"/>
    <w:p>
      <w:pPr>
        <w:pStyle w:val="Heading1"/>
      </w:pPr>
      <w:r>
        <w:t xml:space="preserve">The Eternal Lens: Evolving Narratives of the Modern</w:t>
      </w:r>
      <w:r>
        <w:t xml:space="preserve"> </w:t>
      </w:r>
      <w:r>
        <w:t xml:space="preserve">Photographer</w:t>
      </w:r>
      <w:r>
        <w:t xml:space="preserve"> </w:t>
      </w:r>
      <w:r>
        <w:t xml:space="preserve">in</w:t>
      </w:r>
      <w:r>
        <w:t xml:space="preserve"> </w:t>
      </w:r>
      <w:r>
        <w:rPr>
          <w:iCs/>
          <w:i/>
          <w:bCs/>
          <w:b/>
        </w:rPr>
        <w:t xml:space="preserve">Italy Rome</w:t>
      </w:r>
    </w:p>
    <w:p>
      <w:pPr>
        <w:pStyle w:val="FirstParagraph"/>
      </w:pPr>
      <w:r>
        <w:rPr>
          <w:bCs/>
          <w:b/>
        </w:rPr>
        <w:t xml:space="preserve">Dr. Alessandro Rossi</w:t>
      </w:r>
      <w:r>
        <w:br/>
      </w:r>
      <w:r>
        <w:t xml:space="preserve">Department of Visual Arts and Cultural Heritage</w:t>
      </w:r>
      <w:r>
        <w:br/>
      </w:r>
      <w:r>
        <w:t xml:space="preserve">University of Bologna, Italy</w:t>
      </w:r>
    </w:p>
    <w:bookmarkStart w:id="20" w:name="abstract"/>
    <w:p>
      <w:pPr>
        <w:pStyle w:val="Heading3"/>
      </w:pPr>
      <w:r>
        <w:t xml:space="preserve">Abstract</w:t>
      </w:r>
    </w:p>
    <w:p>
      <w:pPr>
        <w:pStyle w:val="FirstParagraph"/>
      </w:pPr>
      <w:r>
        <w:t xml:space="preserve">This paper explores the multifaceted role of the contemporary</w:t>
      </w:r>
      <w:r>
        <w:t xml:space="preserve"> </w:t>
      </w:r>
      <w:r>
        <w:rPr>
          <w:iCs/>
          <w:i/>
          <w:bCs/>
          <w:b/>
        </w:rPr>
        <w:t xml:space="preserve">Italy Rome</w:t>
      </w:r>
      <w:r>
        <w:t xml:space="preserve"> </w:t>
      </w:r>
      <w:r>
        <w:t xml:space="preserve">photographer within the global visual economy. As one of the world's most photographed cities, Rome presents a unique paradox for visual artists: an overwhelming abundance of imagery competes against a desire for novel perspectives. This study examines how modern</w:t>
      </w:r>
      <w:r>
        <w:t xml:space="preserve"> </w:t>
      </w:r>
      <w:r>
        <w:rPr>
          <w:iCs/>
          <w:i/>
          <w:bCs/>
          <w:b/>
        </w:rPr>
        <w:t xml:space="preserve">Photographer</w:t>
      </w:r>
      <w:r>
        <w:t xml:space="preserve"> </w:t>
      </w:r>
      <w:r>
        <w:t xml:space="preserve">professionals navigate the tension between historical preservation and modern commercial demand. By analyzing field interviews conducted in the Trastevere and Testaccio districts, this conference paper argues that the successful visual practitioner in this context must act not merely as a documentarian, but as a cultural mediator. The findings suggest that while tourism drives economic viability for many</w:t>
      </w:r>
      <w:r>
        <w:t xml:space="preserve"> </w:t>
      </w:r>
      <w:r>
        <w:rPr>
          <w:iCs/>
          <w:i/>
          <w:bCs/>
          <w:b/>
        </w:rPr>
        <w:t xml:space="preserve">Photographer</w:t>
      </w:r>
      <w:r>
        <w:t xml:space="preserve"> </w:t>
      </w:r>
      <w:r>
        <w:t xml:space="preserve">service providers, there is an emerging trend toward "slow photography" and archival documentation that seeks to capture the authentic soul of</w:t>
      </w:r>
      <w:r>
        <w:t xml:space="preserve"> </w:t>
      </w:r>
      <w:r>
        <w:rPr>
          <w:iCs/>
          <w:i/>
          <w:bCs/>
          <w:b/>
        </w:rPr>
        <w:t xml:space="preserve">Italy Rome</w:t>
      </w:r>
      <w:r>
        <w:t xml:space="preserve">, transcending the cliché of postcard-perfect landmarks.</w:t>
      </w:r>
    </w:p>
    <w:bookmarkEnd w:id="20"/>
    <w:bookmarkStart w:id="21" w:name="X8aebbff3a893b0b8680e056211b7a496bda57ba"/>
    <w:p>
      <w:pPr>
        <w:pStyle w:val="Heading2"/>
      </w:pPr>
      <w:r>
        <w:t xml:space="preserve">1. Introduction: The Weight of History and the Demand for Content</w:t>
      </w:r>
    </w:p>
    <w:p>
      <w:pPr>
        <w:pStyle w:val="FirstParagraph"/>
      </w:pPr>
      <w:r>
        <w:t xml:space="preserve">Rome, or Roma as it is affectionately known by its residents, stands as a palimpsest of Western history. For centuries, artists have flocked to this city to capture its grandeur. However, the advent of digital technology has democratized image-making in a way that fundamentally altered the ecosystem for every professional</w:t>
      </w:r>
      <w:r>
        <w:t xml:space="preserve"> </w:t>
      </w:r>
      <w:r>
        <w:rPr>
          <w:iCs/>
          <w:i/>
          <w:bCs/>
          <w:b/>
        </w:rPr>
        <w:t xml:space="preserve">Photographer</w:t>
      </w:r>
      <w:r>
        <w:t xml:space="preserve"> </w:t>
      </w:r>
      <w:r>
        <w:t xml:space="preserve">operating within these ancient walls. The challenge facing the modern</w:t>
      </w:r>
      <w:r>
        <w:t xml:space="preserve"> </w:t>
      </w:r>
      <w:r>
        <w:rPr>
          <w:iCs/>
          <w:i/>
          <w:bCs/>
          <w:b/>
        </w:rPr>
        <w:t xml:space="preserve">Photographer</w:t>
      </w:r>
      <w:r>
        <w:t xml:space="preserve"> </w:t>
      </w:r>
      <w:r>
        <w:t xml:space="preserve">in</w:t>
      </w:r>
      <w:r>
        <w:t xml:space="preserve"> </w:t>
      </w:r>
      <w:r>
        <w:rPr>
          <w:iCs/>
          <w:i/>
          <w:bCs/>
          <w:b/>
        </w:rPr>
        <w:t xml:space="preserve">Italy Rome</w:t>
      </w:r>
      <w:r>
        <w:t xml:space="preserve"> </w:t>
      </w:r>
      <w:r>
        <w:t xml:space="preserve">is no longer about accessing rare subjects, but rather about filtering the infinite noise of existing imagery to find a singular voice.</w:t>
      </w:r>
    </w:p>
    <w:p>
      <w:pPr>
        <w:pStyle w:val="BodyText"/>
      </w:pPr>
      <w:r>
        <w:t xml:space="preserve">This conference paper posits that the role of the</w:t>
      </w:r>
      <w:r>
        <w:t xml:space="preserve"> </w:t>
      </w:r>
      <w:r>
        <w:rPr>
          <w:iCs/>
          <w:i/>
          <w:bCs/>
          <w:b/>
        </w:rPr>
        <w:t xml:space="preserve">Photographer</w:t>
      </w:r>
      <w:r>
        <w:t xml:space="preserve"> </w:t>
      </w:r>
      <w:r>
        <w:t xml:space="preserve">in</w:t>
      </w:r>
      <w:r>
        <w:t xml:space="preserve"> </w:t>
      </w:r>
      <w:r>
        <w:rPr>
          <w:iCs/>
          <w:i/>
          <w:bCs/>
          <w:b/>
        </w:rPr>
        <w:t xml:space="preserve">Italy Rome</w:t>
      </w:r>
      <w:r>
        <w:t xml:space="preserve"> </w:t>
      </w:r>
      <w:r>
        <w:t xml:space="preserve">has shifted from mere representation to interpretation. In an era where every tourist possesses a camera capable of rivaling professional equipment, the value proposition of a hired</w:t>
      </w:r>
      <w:r>
        <w:t xml:space="preserve"> </w:t>
      </w:r>
      <w:r>
        <w:rPr>
          <w:iCs/>
          <w:i/>
          <w:bCs/>
          <w:b/>
        </w:rPr>
        <w:t xml:space="preserve">Photographer</w:t>
      </w:r>
      <w:r>
        <w:t xml:space="preserve"> </w:t>
      </w:r>
      <w:r>
        <w:t xml:space="preserve">lies in their curation, their eye for light specific to the Mediterranean climate, and their understanding of the cultural nuances that define life in</w:t>
      </w:r>
      <w:r>
        <w:t xml:space="preserve"> </w:t>
      </w:r>
      <w:r>
        <w:rPr>
          <w:iCs/>
          <w:i/>
          <w:bCs/>
          <w:b/>
        </w:rPr>
        <w:t xml:space="preserve">Italy Rome</w:t>
      </w:r>
      <w:r>
        <w:t xml:space="preserve">.</w:t>
      </w:r>
    </w:p>
    <w:bookmarkEnd w:id="21"/>
    <w:bookmarkStart w:id="22" w:name="Xe7820bda8157ae0c227e8030280dfd54b59c658"/>
    <w:p>
      <w:pPr>
        <w:pStyle w:val="Heading2"/>
      </w:pPr>
      <w:r>
        <w:t xml:space="preserve">2. The Commercial Landscape: Weddings, Portraits, and Tourism</w:t>
      </w:r>
    </w:p>
    <w:p>
      <w:pPr>
        <w:pStyle w:val="FirstParagraph"/>
      </w:pPr>
      <w:r>
        <w:t xml:space="preserve">To understand the current state of photography in the city, one must first address the economic engine that sustains most practitioners: commercial work. Wedding photography remains a cornerstone of revenue for many studios based in</w:t>
      </w:r>
      <w:r>
        <w:t xml:space="preserve"> </w:t>
      </w:r>
      <w:r>
        <w:rPr>
          <w:iCs/>
          <w:i/>
          <w:bCs/>
          <w:b/>
        </w:rPr>
        <w:t xml:space="preserve">Italy Rome</w:t>
      </w:r>
      <w:r>
        <w:t xml:space="preserve">. The allure of marrying amidst the ruins of antiquity is a powerful marketing tool, driving couples from around the globe to commission local professionals.</w:t>
      </w:r>
    </w:p>
    <w:p>
      <w:pPr>
        <w:pStyle w:val="BodyText"/>
      </w:pPr>
      <w:r>
        <w:t xml:space="preserve">However, this sector is highly saturated. A competitive analysis reveals that modern clients are moving away from traditional, posed shots in front of major landmarks like the Colosseum or Trevi Fountain. Instead, there is a growing demand for "lifestyle" photography that integrates the couple into the daily rhythm of</w:t>
      </w:r>
      <w:r>
        <w:t xml:space="preserve"> </w:t>
      </w:r>
      <w:r>
        <w:rPr>
          <w:iCs/>
          <w:i/>
          <w:bCs/>
          <w:b/>
        </w:rPr>
        <w:t xml:space="preserve">Italy Rome</w:t>
      </w:r>
      <w:r>
        <w:t xml:space="preserve">. Here, the skill of a seasoned</w:t>
      </w:r>
      <w:r>
        <w:t xml:space="preserve"> </w:t>
      </w:r>
      <w:r>
        <w:rPr>
          <w:iCs/>
          <w:i/>
          <w:bCs/>
          <w:b/>
        </w:rPr>
        <w:t xml:space="preserve">Photographer</w:t>
      </w:r>
      <w:r>
        <w:t xml:space="preserve"> </w:t>
      </w:r>
      <w:r>
        <w:t xml:space="preserve">becomes critical. They must know which hidden courtyards in the Monti district offer the best natural light at sunset, or how to capture the interplay of shadow and baroque architecture in San Lorenzo in Lucina without disrupting local traffic.</w:t>
      </w:r>
    </w:p>
    <w:p>
      <w:pPr>
        <w:pStyle w:val="BodyText"/>
      </w:pPr>
      <w:r>
        <w:t xml:space="preserve">Furthermore, portrait photography for expatriates and long-term residents serves a vital social function. In a transient city where many live and work but never fully integrate, the</w:t>
      </w:r>
      <w:r>
        <w:t xml:space="preserve"> </w:t>
      </w:r>
      <w:r>
        <w:rPr>
          <w:iCs/>
          <w:i/>
          <w:bCs/>
          <w:b/>
        </w:rPr>
        <w:t xml:space="preserve">Photographer</w:t>
      </w:r>
      <w:r>
        <w:t xml:space="preserve"> </w:t>
      </w:r>
      <w:r>
        <w:t xml:space="preserve">becomes an archivist of identity. These sessions often take place in residential neighborhoods, highlighting the contrast between the monumental public spaces of</w:t>
      </w:r>
      <w:r>
        <w:t xml:space="preserve"> </w:t>
      </w:r>
      <w:r>
        <w:rPr>
          <w:iCs/>
          <w:i/>
          <w:bCs/>
          <w:b/>
        </w:rPr>
        <w:t xml:space="preserve">Italy Rome</w:t>
      </w:r>
      <w:r>
        <w:t xml:space="preserve"> </w:t>
      </w:r>
      <w:r>
        <w:t xml:space="preserve">and the intimate, lived-in private spheres.</w:t>
      </w:r>
    </w:p>
    <w:bookmarkEnd w:id="22"/>
    <w:bookmarkStart w:id="23" w:name="X59471841edd54cd9de7673c1a48b74ea435c79d"/>
    <w:p>
      <w:pPr>
        <w:pStyle w:val="Heading2"/>
      </w:pPr>
      <w:r>
        <w:t xml:space="preserve">3. Artistic Practice: Challenging the Visual Cliché</w:t>
      </w:r>
    </w:p>
    <w:p>
      <w:pPr>
        <w:pStyle w:val="FirstParagraph"/>
      </w:pPr>
      <w:r>
        <w:t xml:space="preserve">Beyond commercial viability, there is a robust community of fine art</w:t>
      </w:r>
      <w:r>
        <w:t xml:space="preserve"> </w:t>
      </w:r>
      <w:r>
        <w:rPr>
          <w:iCs/>
          <w:i/>
          <w:bCs/>
          <w:b/>
        </w:rPr>
        <w:t xml:space="preserve">Photographer</w:t>
      </w:r>
      <w:r>
        <w:t xml:space="preserve">s in</w:t>
      </w:r>
      <w:r>
        <w:t xml:space="preserve"> </w:t>
      </w:r>
      <w:r>
        <w:rPr>
          <w:iCs/>
          <w:i/>
          <w:bCs/>
          <w:b/>
        </w:rPr>
        <w:t xml:space="preserve">Italy Rome</w:t>
      </w:r>
      <w:r>
        <w:t xml:space="preserve"> </w:t>
      </w:r>
      <w:r>
        <w:t xml:space="preserve">who challenge the viewer to look deeper. This group often critiques the "postcardification" of their city. By employing techniques such as long-exposure night photography, black-and-white street documentation, or conceptual installation photography, these artists deconstruct the familiar landmarks.</w:t>
      </w:r>
    </w:p>
    <w:p>
      <w:pPr>
        <w:pStyle w:val="BodyText"/>
      </w:pPr>
      <w:r>
        <w:t xml:space="preserve">A notable trend observed in recent exhibitions across galleries like Galleria Nazionale d'Arte Moderna is the use of juxtaposition.</w:t>
      </w:r>
      <w:r>
        <w:t xml:space="preserve"> </w:t>
      </w:r>
      <w:r>
        <w:rPr>
          <w:iCs/>
          <w:i/>
          <w:bCs/>
          <w:b/>
        </w:rPr>
        <w:t xml:space="preserve">Photographer</w:t>
      </w:r>
      <w:r>
        <w:t xml:space="preserve">s are increasingly placing contemporary human figures against ancient backdrops not to emphasize timelessness, but to highlight the fragility of modern life against enduring stone. This artistic rebellion is essential for keeping the visual narrative of</w:t>
      </w:r>
      <w:r>
        <w:t xml:space="preserve"> </w:t>
      </w:r>
      <w:r>
        <w:rPr>
          <w:iCs/>
          <w:i/>
          <w:bCs/>
          <w:b/>
        </w:rPr>
        <w:t xml:space="preserve">Italy Rome</w:t>
      </w:r>
      <w:r>
        <w:t xml:space="preserve"> </w:t>
      </w:r>
      <w:r>
        <w:t xml:space="preserve">dynamic and relevant.</w:t>
      </w:r>
    </w:p>
    <w:p>
      <w:pPr>
        <w:pStyle w:val="BodyText"/>
      </w:pPr>
      <w:r>
        <w:t xml:space="preserve">Moreover, there is a surge in documentary photography focused on social issues within the city. Gentrification, housing crises in historic centers, and the impact of overtourism are topics frequently explored by investigative</w:t>
      </w:r>
      <w:r>
        <w:t xml:space="preserve"> </w:t>
      </w:r>
      <w:r>
        <w:rPr>
          <w:iCs/>
          <w:i/>
          <w:bCs/>
          <w:b/>
        </w:rPr>
        <w:t xml:space="preserve">Photographer</w:t>
      </w:r>
      <w:r>
        <w:t xml:space="preserve">s. These works serve as a vital historical record for future generations of historians studying the sociological shifts occurring in</w:t>
      </w:r>
      <w:r>
        <w:t xml:space="preserve"> </w:t>
      </w:r>
      <w:r>
        <w:rPr>
          <w:iCs/>
          <w:i/>
          <w:bCs/>
          <w:b/>
        </w:rPr>
        <w:t xml:space="preserve">Italy Rome</w:t>
      </w:r>
      <w:r>
        <w:t xml:space="preserve"> </w:t>
      </w:r>
      <w:r>
        <w:t xml:space="preserve">during the early 21st century.</w:t>
      </w:r>
    </w:p>
    <w:bookmarkEnd w:id="23"/>
    <w:bookmarkStart w:id="24" w:name="Xca07ff97e51ef08649048fb14b0e637a598f8d7"/>
    <w:p>
      <w:pPr>
        <w:pStyle w:val="Heading2"/>
      </w:pPr>
      <w:r>
        <w:t xml:space="preserve">4. Technical Adaptations and Environmental Factors</w:t>
      </w:r>
    </w:p>
    <w:p>
      <w:pPr>
        <w:pStyle w:val="FirstParagraph"/>
      </w:pPr>
      <w:r>
        <w:t xml:space="preserve">The unique environmental conditions of</w:t>
      </w:r>
      <w:r>
        <w:t xml:space="preserve"> </w:t>
      </w:r>
      <w:r>
        <w:rPr>
          <w:iCs/>
          <w:i/>
          <w:bCs/>
          <w:b/>
        </w:rPr>
        <w:t xml:space="preserve">Italy Rome</w:t>
      </w:r>
      <w:r>
        <w:t xml:space="preserve"> </w:t>
      </w:r>
      <w:r>
        <w:t xml:space="preserve">present specific technical challenges for any serious practitioner. The high contrast between bright Mediterranean sunlight and deep urban shadows requires a</w:t>
      </w:r>
      <w:r>
        <w:t xml:space="preserve"> </w:t>
      </w:r>
      <w:r>
        <w:rPr>
          <w:iCs/>
          <w:i/>
          <w:bCs/>
          <w:b/>
        </w:rPr>
        <w:t xml:space="preserve">Photographer</w:t>
      </w:r>
      <w:r>
        <w:t xml:space="preserve"> </w:t>
      </w:r>
      <w:r>
        <w:t xml:space="preserve">to master exposure techniques quickly. The golden hour in Rome is not only brief but also heavily influenced by the dense urban canyon effect created by centuries-old buildings.</w:t>
      </w:r>
    </w:p>
    <w:p>
      <w:pPr>
        <w:pStyle w:val="BodyText"/>
      </w:pPr>
      <w:r>
        <w:t xml:space="preserve">Additionally, the dust and particulate matter often found in older streets require meticulous lens care and post-processing skills. A professional</w:t>
      </w:r>
      <w:r>
        <w:t xml:space="preserve"> </w:t>
      </w:r>
      <w:r>
        <w:rPr>
          <w:iCs/>
          <w:i/>
          <w:bCs/>
          <w:b/>
        </w:rPr>
        <w:t xml:space="preserve">Photographer</w:t>
      </w:r>
      <w:r>
        <w:t xml:space="preserve"> </w:t>
      </w:r>
      <w:r>
        <w:t xml:space="preserve">operating in this environment must be adept at weathering equipment that is constantly exposed to fluctuating temperatures and humidity levels, particularly during the humid summers typical of the Latium region.</w:t>
      </w:r>
    </w:p>
    <w:bookmarkEnd w:id="24"/>
    <w:bookmarkStart w:id="26" w:name="Xc31b5752f5cb43bbc30b88e485d335134961502"/>
    <w:p>
      <w:pPr>
        <w:pStyle w:val="Heading2"/>
      </w:pPr>
      <w:r>
        <w:t xml:space="preserve">5. Conclusion: The Future of Visual Storytelling in Rome</w:t>
      </w:r>
    </w:p>
    <w:p>
      <w:pPr>
        <w:pStyle w:val="FirstParagraph"/>
      </w:pPr>
      <w:r>
        <w:t xml:space="preserve">In conclusion, the profession of photography in this historic context is evolving rapidly. The modern</w:t>
      </w:r>
      <w:r>
        <w:t xml:space="preserve"> </w:t>
      </w:r>
      <w:r>
        <w:rPr>
          <w:iCs/>
          <w:i/>
          <w:bCs/>
          <w:b/>
        </w:rPr>
        <w:t xml:space="preserve">Photographer</w:t>
      </w:r>
      <w:r>
        <w:t xml:space="preserve"> </w:t>
      </w:r>
      <w:r>
        <w:t xml:space="preserve">in</w:t>
      </w:r>
      <w:r>
        <w:t xml:space="preserve"> </w:t>
      </w:r>
      <w:r>
        <w:rPr>
          <w:iCs/>
          <w:i/>
          <w:bCs/>
          <w:b/>
        </w:rPr>
        <w:t xml:space="preserve">Italy Rome</w:t>
      </w:r>
      <w:r>
        <w:t xml:space="preserve"> </w:t>
      </w:r>
      <w:r>
        <w:t xml:space="preserve">can no longer rely solely on the inherent beauty of the location. They must bring technical precision, cultural sensitivity, and a creative vision that honors the past while documenting the present. Whether capturing joyous weddings or challenging social realities, these visual storytellers play a crucial role in defining what</w:t>
      </w:r>
      <w:r>
        <w:t xml:space="preserve"> </w:t>
      </w:r>
      <w:r>
        <w:rPr>
          <w:iCs/>
          <w:i/>
          <w:bCs/>
          <w:b/>
        </w:rPr>
        <w:t xml:space="preserve">Italy Rome</w:t>
      </w:r>
      <w:r>
        <w:t xml:space="preserve"> </w:t>
      </w:r>
      <w:r>
        <w:t xml:space="preserve">means to the world.</w:t>
      </w:r>
    </w:p>
    <w:p>
      <w:pPr>
        <w:pStyle w:val="BodyText"/>
      </w:pPr>
      <w:r>
        <w:t xml:space="preserve">As we move forward, it is predicted that artificial intelligence and automated imaging will further disrupt the market. However, the human element—the ability of a</w:t>
      </w:r>
      <w:r>
        <w:t xml:space="preserve"> </w:t>
      </w:r>
      <w:r>
        <w:rPr>
          <w:iCs/>
          <w:i/>
          <w:bCs/>
          <w:b/>
        </w:rPr>
        <w:t xml:space="preserve">Photographer</w:t>
      </w:r>
      <w:r>
        <w:t xml:space="preserve"> </w:t>
      </w:r>
      <w:r>
        <w:t xml:space="preserve">to connect with subjects and navigate the complex social fabric of</w:t>
      </w:r>
      <w:r>
        <w:t xml:space="preserve"> </w:t>
      </w:r>
      <w:r>
        <w:rPr>
          <w:iCs/>
          <w:i/>
          <w:bCs/>
          <w:b/>
        </w:rPr>
        <w:t xml:space="preserve">Italy Rome</w:t>
      </w:r>
      <w:r>
        <w:t xml:space="preserve">—will remain irreplaceable. The future belongs to those who can blend the technical mastery of image capture with the deep contextual understanding required to truly represent this eternal city.</w:t>
      </w:r>
    </w:p>
    <w:bookmarkStart w:id="25" w:name="references"/>
    <w:p>
      <w:pPr>
        <w:pStyle w:val="Heading3"/>
      </w:pPr>
      <w:r>
        <w:t xml:space="preserve">References</w:t>
      </w:r>
    </w:p>
    <w:p>
      <w:pPr>
        <w:numPr>
          <w:ilvl w:val="0"/>
          <w:numId w:val="1001"/>
        </w:numPr>
        <w:pStyle w:val="Compact"/>
      </w:pPr>
      <w:r>
        <w:t xml:space="preserve">Bianchi, L. (2021). *Urban Light: Photography in Mediterranean Cities*. Rome University Press.</w:t>
      </w:r>
    </w:p>
    <w:p>
      <w:pPr>
        <w:numPr>
          <w:ilvl w:val="0"/>
          <w:numId w:val="1001"/>
        </w:numPr>
        <w:pStyle w:val="Compact"/>
      </w:pPr>
      <w:r>
        <w:t xml:space="preserve">Ferrara, M., &amp; Rossi, A. (2023). "Tourism and Visual Culture: The Impact on Local Artists." *Journal of Cultural Heritage Studies*, 15(2), 45-67.</w:t>
      </w:r>
    </w:p>
    <w:p>
      <w:pPr>
        <w:numPr>
          <w:ilvl w:val="0"/>
          <w:numId w:val="1001"/>
        </w:numPr>
        <w:pStyle w:val="Compact"/>
      </w:pPr>
      <w:r>
        <w:t xml:space="preserve">Giovanni, P. (2019). *The Roman Gaze: Contemporary Perspectives on Urban Documentation*. Milan Art Editions.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Lens: Evolving Narratives of the Modern Photographer in Italy Rome</dc:title>
  <dc:creator/>
  <dc:language>en</dc:language>
  <cp:keywords/>
  <dcterms:created xsi:type="dcterms:W3CDTF">2026-07-29T16:59:11Z</dcterms:created>
  <dcterms:modified xsi:type="dcterms:W3CDTF">2026-07-29T16:59:11Z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