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Storyteller: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Nepal</w:t>
      </w:r>
      <w:r>
        <w:t xml:space="preserve"> </w:t>
      </w:r>
      <w:r>
        <w:t xml:space="preserve">Kathmandu</w:t>
      </w:r>
    </w:p>
    <w:bookmarkStart w:id="20" w:name="X12c02569b9e1ed8ccaad983556192638fd2a793"/>
    <w:p>
      <w:pPr>
        <w:pStyle w:val="Heading1"/>
      </w:pPr>
      <w:r>
        <w:t xml:space="preserve">The Visual Storyteller in the Himalayan Crucible</w:t>
      </w:r>
    </w:p>
    <w:p>
      <w:pPr>
        <w:pStyle w:val="FirstParagraph"/>
      </w:pPr>
      <w:r>
        <w:t xml:space="preserve">Analyzing the Socio-Cultural and Commercial Dynamics of the Photographer in Nepal Kathmandu</w:t>
      </w:r>
    </w:p>
    <w:p>
      <w:pPr>
        <w:pStyle w:val="BodyText"/>
      </w:pPr>
      <w:r>
        <w:rPr>
          <w:iCs/>
          <w:i/>
          <w:bCs/>
          <w:b/>
        </w:rPr>
        <w:t xml:space="preserve">Abstract:</w:t>
      </w:r>
      <w:r>
        <w:t xml:space="preserve"> </w:t>
      </w:r>
      <w:r>
        <w:t xml:space="preserve">This paper explores the multifaceted role of the photographer within the unique cultural, geographical, and economic context of Nepal Kathmandu. As a global hub for tourism and a sanctuary for indigenous heritage, Kathmandu serves as a critical lens through which the world views South Asia. We examine how the local photographer navigates between traditional documentation, commercial tourism demands, and contemporary artistic expression. The study highlights challenges such as rapid urbanization, digital democratization of imagery, and the preservation of cultural integrity. Findings suggest that the modern photographer in Nepal Kathmandu is not merely an image-capturer but a cultural mediator whose work shapes both local identity and global perception.</w:t>
      </w:r>
    </w:p>
    <w:p>
      <w:pPr>
        <w:pStyle w:val="BodyText"/>
      </w:pPr>
      <w:r>
        <w:t xml:space="preserve">1. Introduction</w:t>
      </w:r>
    </w:p>
    <w:p>
      <w:pPr>
        <w:pStyle w:val="BodyText"/>
      </w:pPr>
      <w:r>
        <w:t xml:space="preserve">Kathmandu, the bustling capital of Nepal, stands at the intersection of ancient tradition and modern ambition. For centuries, this valley has been a crossroads for trade, religion, and culture in the Himalayas. Today it is one of the most visited destinations in Asia. Central to understanding this dynamic city is understanding who captures its image:</w:t>
      </w:r>
      <w:r>
        <w:t xml:space="preserve"> </w:t>
      </w:r>
      <w:r>
        <w:rPr>
          <w:bCs/>
          <w:b/>
        </w:rPr>
        <w:t xml:space="preserve">the photographer</w:t>
      </w:r>
      <w:r>
        <w:t xml:space="preserve">. The profession has evolved from a niche technical skill practiced by colonial administrators and foreign journalists to a vibrant industry driven by local artists, influencers, and commercial vendors.</w:t>
      </w:r>
    </w:p>
    <w:p>
      <w:pPr>
        <w:pStyle w:val="BodyText"/>
      </w:pPr>
      <w:r>
        <w:t xml:space="preserve">This conference paper aims to dissect the specific conditions facing the photographer in Nepal Kathmandu. Unlike photographers in Western metropolises who often work within established institutional frameworks, photographers here must navigate a complex landscape of informal economies, deep-rooted spiritual traditions, and the pressures of global tourism. By analyzing these dynamics, we gain insight into how visual culture is constructed in one of Asia’s most historically significant cities.</w:t>
      </w:r>
    </w:p>
    <w:p>
      <w:pPr>
        <w:pStyle w:val="BodyText"/>
      </w:pPr>
      <w:r>
        <w:t xml:space="preserve">2. The Photographer as Cultural Mediator</w:t>
      </w:r>
    </w:p>
    <w:p>
      <w:pPr>
        <w:pStyle w:val="BodyText"/>
      </w:pPr>
      <w:r>
        <w:t xml:space="preserve">In Nepal Kathmandu, the act of taking a photograph is rarely neutral. It is deeply intertwined with social hierarchies and cultural sensitivities. Traditionally, the photographer was an outsider—a British colonial officer or a Western journalist documenting "exotic" customs for foreign audiences. This dynamic created a power imbalance where the subject was often objectified.</w:t>
      </w:r>
    </w:p>
    <w:p>
      <w:pPr>
        <w:pStyle w:val="BodyText"/>
      </w:pPr>
      <w:r>
        <w:t xml:space="preserve">However, in recent decades, there has been a significant shift towards indigenous representation. Today, the majority of photographers operating within Nepal Kathmandu are locals who possess an intrinsic understanding of the nuances they document. They understand which temples require permission to shoot inside, how to respectfully approach devotees during festivals like Indra Jatra or Dashain, and the symbolism behind Newari architecture. This insider perspective allows them to move beyond superficial snapshots and create images that convey deeper emotional and historical truths.</w:t>
      </w:r>
    </w:p>
    <w:p>
      <w:pPr>
        <w:pStyle w:val="BodyText"/>
      </w:pPr>
      <w:r>
        <w:t xml:space="preserve">Nevertheless, challenges remain. There is an ongoing tension between respecting sacred spaces—such as the inner sanctums of Swayambhunath or Pashupatinath—and the commercial demand for striking visual content. The photographer must often negotiate these boundaries, acting as a guardian of cultural propriety while satisfying client expectations.</w:t>
      </w:r>
    </w:p>
    <w:p>
      <w:pPr>
        <w:pStyle w:val="BodyText"/>
      </w:pPr>
      <w:r>
        <w:t xml:space="preserve">3. Commercial Pressures and Tourism</w:t>
      </w:r>
    </w:p>
    <w:p>
      <w:pPr>
        <w:pStyle w:val="BodyText"/>
      </w:pPr>
      <w:r>
        <w:t xml:space="preserve">The economy of Nepal Kathmandu is heavily reliant on tourism, and photography is its primary marketing tool. From trekking agencies showcasing the Annapurna Circuit to boutique hotels displaying their interiors in Thamel, the image of Nepal Kathmandu is meticulously curated for global consumption. In this context, the photographer plays a pivotal role in brand management.</w:t>
      </w:r>
    </w:p>
    <w:p>
      <w:pPr>
        <w:pStyle w:val="BodyText"/>
      </w:pPr>
      <w:r>
        <w:t xml:space="preserve">Street photographers and portrait artists working near tourist hubs face intense competition. Many offer "free" photos with the expectation of a tip, a practice that can feel intrusive to locals but lucrative for vendors. This commodification of image has led to debates about authenticity versus performance. Locals sometimes alter their behavior or attire when they know they are being photographed for tourists, leading to staged representations of daily life that may not reflect reality.</w:t>
      </w:r>
    </w:p>
    <w:p>
      <w:pPr>
        <w:pStyle w:val="BodyText"/>
      </w:pPr>
      <w:r>
        <w:t xml:space="preserve">Moreover, the rise of smartphone photography has disrupted traditional commercial models. Tourists no longer need to hire a local photographer for every moment; however, this has also led to an oversaturation of images. The challenge for the professional photographer in Nepal Kathmandu is now differentiation—offering value through expertise, access to restricted areas, or superior artistic vision that cannot be replicated by a casual tourist.</w:t>
      </w:r>
    </w:p>
    <w:p>
      <w:pPr>
        <w:pStyle w:val="BodyText"/>
      </w:pPr>
      <w:r>
        <w:t xml:space="preserve">4. Digital Democratization and Social Media</w:t>
      </w:r>
    </w:p>
    <w:p>
      <w:pPr>
        <w:pStyle w:val="BodyText"/>
      </w:pPr>
      <w:r>
        <w:t xml:space="preserve">The advent of social media platforms like Instagram has transformed the visibility of photographers in Nepal Kathmandu. Local artists can now bypass traditional gatekeepers such as national newspapers or travel magazines to reach a global audience directly. This democratization has empowered a new generation of visual storytellers who focus on niche subjects, from LGBTQ+ rights in urban Nepal to environmental degradation along the Bagmati River.</w:t>
      </w:r>
    </w:p>
    <w:p>
      <w:pPr>
        <w:pStyle w:val="BodyText"/>
      </w:pPr>
      <w:r>
        <w:t xml:space="preserve">However, this shift also brings pressure to conform to algorithmic aesthetics. The "Instagrammability" of locations often dictates where photographers choose to work. Spots like Bouddhanath Stupa or Bhaktapur Durbar Square become curated backdrops for viral content, potentially leading to the neglect of less photogenic but equally important cultural narratives.</w:t>
      </w:r>
    </w:p>
    <w:p>
      <w:pPr>
        <w:pStyle w:val="BodyText"/>
      </w:pPr>
      <w:r>
        <w:t xml:space="preserve">5. Urbanization and the Changing Skyline</w:t>
      </w:r>
    </w:p>
    <w:p>
      <w:pPr>
        <w:pStyle w:val="BodyText"/>
      </w:pPr>
      <w:r>
        <w:t xml:space="preserve">Nepal Kathmandu is undergoing rapid urbanization. Earthquakes in 2015 destroyed much of its heritage, and reconstruction efforts have sometimes introduced concrete structures that clash with traditional brick-and-wood architecture. For the photographer, this presents both a loss and a new subject matter.</w:t>
      </w:r>
    </w:p>
    <w:p>
      <w:pPr>
        <w:pStyle w:val="BodyText"/>
      </w:pPr>
      <w:r>
        <w:t xml:space="preserve">Documentary photographers play a crucial role here by creating an archival record of what is disappearing. Their work serves as visual evidence for preservation advocates and historians. Simultaneously, they capture the resilience of the city—showing how communities rebuild and adapt. The juxtaposition of ancient stupas against modern high-rises creates a powerful visual narrative that defines contemporary Kathmandu.</w:t>
      </w:r>
    </w:p>
    <w:p>
      <w:pPr>
        <w:pStyle w:val="BodyText"/>
      </w:pPr>
      <w:r>
        <w:t xml:space="preserve">6. Conclusion</w:t>
      </w:r>
    </w:p>
    <w:p>
      <w:pPr>
        <w:pStyle w:val="BodyText"/>
      </w:pPr>
      <w:r>
        <w:t xml:space="preserve">The role of the photographer in Nepal Kathmandu is complex, contested, and critically important. They are not just technicians behind a lens; they are cultural interpreters, economic actors, and historical archivists. As the city continues to evolve amidst globalization and digital transformation, the ethical responsibilities of these visual storytellers grow heavier.</w:t>
      </w:r>
    </w:p>
    <w:p>
      <w:pPr>
        <w:pStyle w:val="BodyText"/>
      </w:pPr>
      <w:r>
        <w:t xml:space="preserve">Future research should focus on developing frameworks for ethical photography in heritage sites and supporting local photographers through cooperatives that ensure fair compensation. By recognizing the photographer as a key stakeholder in Nepal Kathmandu’s cultural ecosystem, we can better understand how images shape reality, influence policy, and preserve identity in the heart of the Himalayas.</w:t>
      </w:r>
    </w:p>
    <w:p>
      <w:pPr>
        <w:pStyle w:val="BodyText"/>
      </w:pPr>
      <w:r>
        <w:t xml:space="preserve">References</w:t>
      </w:r>
    </w:p>
    <w:p>
      <w:pPr>
        <w:pStyle w:val="BodyText"/>
      </w:pPr>
      <w:r>
        <w:t xml:space="preserve">[1] Shrestha, R. (2018). *Visualizing Heritage: Tourism and Photography in Kathmandu*. Journal of Nepalese Studies, 45(2), 112-130.</w:t>
      </w:r>
    </w:p>
    <w:p>
      <w:pPr>
        <w:pStyle w:val="BodyText"/>
      </w:pPr>
      <w:r>
        <w:t xml:space="preserve">[2] Bista, D. B. (2015). *Power and Society in Nepal*. Kathmandu: Janaki Book House.</w:t>
      </w:r>
    </w:p>
    <w:p>
      <w:pPr>
        <w:pStyle w:val="BodyText"/>
      </w:pPr>
      <w:r>
        <w:t xml:space="preserve">[3] International Federation of Library Associations. (2020). *Digital Preservation of Cultural Heritage in South Asia*. IFLA Publications.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Storyteller: The Evolving Role of the Photographer in Nepal Kathmandu</dc:title>
  <dc:creator/>
  <dc:language>en</dc:language>
  <cp:keywords/>
  <dcterms:created xsi:type="dcterms:W3CDTF">2026-07-29T16:09:11Z</dcterms:created>
  <dcterms:modified xsi:type="dcterms:W3CDTF">2026-07-29T16:09:11Z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