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Netherlands</w:t>
      </w:r>
      <w:r>
        <w:t xml:space="preserve"> </w:t>
      </w:r>
      <w:r>
        <w:t xml:space="preserve">Amsterdam</w:t>
      </w:r>
    </w:p>
    <w:p>
      <w:pPr>
        <w:pStyle w:val="FirstParagraph"/>
      </w:pPr>
      <w:r>
        <w:t xml:space="preserve">```html</w:t>
      </w:r>
    </w:p>
    <w:bookmarkStart w:id="31" w:name="Xeaedf57e6a0ed844dd8d151e2b4a0ecb8a20910"/>
    <w:p>
      <w:pPr>
        <w:pStyle w:val="Heading1"/>
      </w:pPr>
      <w:r>
        <w:t xml:space="preserve">The Evolving Role of the Photographer in Contemporary Society</w:t>
      </w:r>
    </w:p>
    <w:p>
      <w:pPr>
        <w:pStyle w:val="FirstParagraph"/>
      </w:pPr>
      <w:r>
        <w:t xml:space="preserve">A Focus on Netherlands Amsterdam as a Case Study for Urban Documentation and Cultural Narrative</w:t>
      </w:r>
    </w:p>
    <w:p>
      <w:pPr>
        <w:pStyle w:val="BodyText"/>
      </w:pPr>
      <w:r>
        <w:t xml:space="preserve">Dr. A. J. Vermeer</w:t>
      </w:r>
      <w:r>
        <w:br/>
      </w:r>
      <w:r>
        <w:t xml:space="preserve">Department of Visual Arts and Media Studies</w:t>
      </w:r>
      <w:r>
        <w:br/>
      </w:r>
      <w:r>
        <w:t xml:space="preserve">University of the Arts, Netherlands Amsterdam</w:t>
      </w:r>
      <w:r>
        <w:br/>
      </w:r>
      <w:r>
        <w:br/>
      </w:r>
    </w:p>
    <w:bookmarkStart w:id="20" w:name="abstract"/>
    <w:p>
      <w:pPr>
        <w:pStyle w:val="Heading2"/>
      </w:pPr>
      <w:r>
        <w:t xml:space="preserve">Abstract</w:t>
      </w:r>
    </w:p>
    <w:p>
      <w:pPr>
        <w:pStyle w:val="FirstParagraph"/>
      </w:pPr>
      <w:r>
        <w:t xml:space="preserve">This conference paper examines the multifaceted role of the photographer in the 21st century, utilizing Netherlands Amsterdam as a primary case study. As one of Europe’s most visually dense and historically significant cities, Amsterdam presents a unique ecosystem for photographic practice. This document explores how the contemporary photographer operates not merely as an image maker, but as a cultural archivist, social commentator, and digital storyteller within this specific geographic context. By analyzing the interplay between traditional analog techniques and modern digital immediacy in Netherlands Amsterdam, we argue that the photographer has become a crucial mediator between urban heritage and modern identity. The study highlights various genres including street photography, architectural documentation of Dutch Golden Age structures alongside modern canal-side developments, and commercial portraiture that reflects the diverse multicultural fabric of the city.</w:t>
      </w:r>
    </w:p>
    <w:p>
      <w:pPr>
        <w:pStyle w:val="BodyText"/>
      </w:pPr>
      <w:r>
        <w:t xml:space="preserve">Keywords:</w:t>
      </w:r>
      <w:r>
        <w:t xml:space="preserve"> </w:t>
      </w:r>
      <w:r>
        <w:t xml:space="preserve">Photographer, Netherlands Amsterdam, Urban Photography, Visual Culture, Digital Media,</w:t>
      </w:r>
      <w:r>
        <w:br/>
      </w:r>
      <w:r>
        <w:t xml:space="preserve">Dutch Heritage,</w:t>
      </w:r>
      <w:r>
        <w:br/>
      </w:r>
      <w:r>
        <w:t xml:space="preserve">Cinematography.</w:t>
      </w:r>
    </w:p>
    <w:bookmarkEnd w:id="20"/>
    <w:bookmarkStart w:id="21" w:name="introduction"/>
    <w:p>
      <w:pPr>
        <w:pStyle w:val="Heading2"/>
      </w:pPr>
      <w:r>
        <w:t xml:space="preserve">1. Introduction</w:t>
      </w:r>
    </w:p>
    <w:p>
      <w:pPr>
        <w:pStyle w:val="FirstParagraph"/>
      </w:pPr>
      <w:r>
        <w:t xml:space="preserve">The concept of the photographer has undergone a radical transformation in recent decades. Historically viewed primarily as technicians capturing light on film, today’s photographers are expected to be versatile content creators who navigate complex digital landscapes while maintaining artistic integrity. Nowhere is this tension and opportunity more palpable than in Netherlands Amsterdam. The city serves as a living museum of visual history, where every cobblestone street and canal bridge holds layers of meaning waiting to be interpreted through the lens. This paper argues that the photographer in Netherlands Amsterdam acts as a critical interpreter of space, time, and community.</w:t>
      </w:r>
    </w:p>
    <w:p>
      <w:pPr>
        <w:pStyle w:val="BodyText"/>
      </w:pPr>
      <w:r>
        <w:t xml:space="preserve">In recent years, there has been an increase in academic inquiry regarding visual documentation practices within historic European cities. However, few studies focus specifically on how local photographers adapt their methodologies to serve both tourist economies and local cultural preservation efforts in Netherlands Amsterdam. This conference paper aims to fill that gap by providing a comprehensive analysis of the photographer’s role in this vibrant metropolitan area.</w:t>
      </w:r>
    </w:p>
    <w:bookmarkEnd w:id="21"/>
    <w:bookmarkStart w:id="22" w:name="X30badad0841ba69358aa12438fba35c01ecddab"/>
    <w:p>
      <w:pPr>
        <w:pStyle w:val="Heading2"/>
      </w:pPr>
      <w:r>
        <w:t xml:space="preserve">2. Historical Context: The Photographer and Dutch Visual Tradition</w:t>
      </w:r>
    </w:p>
    <w:p>
      <w:pPr>
        <w:pStyle w:val="FirstParagraph"/>
      </w:pPr>
      <w:r>
        <w:t xml:space="preserve">To understand the current state of photography in Netherlands Amsterdam, one must acknowledge the nation's profound history with visual arts. The Netherlands has long been associated with precision, light, and realism—qualities that naturally translate into photographic practices. From the painters of the Dutch Golden Age to early pioneers in cinematography and still photography during the 19th century, Dutch artists have always prioritized clarity and detail.</w:t>
      </w:r>
    </w:p>
    <w:p>
      <w:pPr>
        <w:pStyle w:val="BodyText"/>
      </w:pPr>
      <w:r>
        <w:t xml:space="preserve">The photographer working in Netherlands Amsterdam today inherits this legacy. Unlike photographers in more industrial or sprawling urban centers, those operating within Netherlands Amsterdam often engage with a highly curated environment. The UNESCO World Heritage Site of the Canal Ring demands a respectful yet innovative approach to composition. The modern photographer must balance aesthetic appreciation with ethical considerations regarding privacy and gentrification.</w:t>
      </w:r>
    </w:p>
    <w:bookmarkEnd w:id="22"/>
    <w:bookmarkStart w:id="26" w:name="methodologies-in-contemporary-practice"/>
    <w:p>
      <w:pPr>
        <w:pStyle w:val="Heading2"/>
      </w:pPr>
      <w:r>
        <w:t xml:space="preserve">3. Methodologies in Contemporary Practice</w:t>
      </w:r>
    </w:p>
    <w:p>
      <w:pPr>
        <w:pStyle w:val="FirstParagraph"/>
      </w:pPr>
      <w:r>
        <w:t xml:space="preserve">The contemporary photographer employs a wide array of tools and techniques when documenting Netherlands Amsterdam. These can be categorized into three main streams: documentary, artistic, and commercial.</w:t>
      </w:r>
    </w:p>
    <w:bookmarkStart w:id="23" w:name="documentary-photography"/>
    <w:p>
      <w:pPr>
        <w:pStyle w:val="Heading3"/>
      </w:pPr>
      <w:r>
        <w:t xml:space="preserve">3.1 Documentary Photography</w:t>
      </w:r>
    </w:p>
    <w:p>
      <w:pPr>
        <w:pStyle w:val="FirstParagraph"/>
      </w:pPr>
      <w:r>
        <w:t xml:space="preserve">In the realm of documentary work, the photographer serves as a witness to social change. In Netherlands Amsterdam, issues such as housing crises, tourism pressure on residential areas (overtourism), and cultural integration are visually recorded by dedicated photojournalists. These images provide essential data for sociologists and urban planners but also spark public debate. The photographer here is not neutral; their framing choices influence public perception of these critical social issues.</w:t>
      </w:r>
    </w:p>
    <w:bookmarkEnd w:id="23"/>
    <w:bookmarkStart w:id="24" w:name="artistic-interpretation"/>
    <w:p>
      <w:pPr>
        <w:pStyle w:val="Heading3"/>
      </w:pPr>
      <w:r>
        <w:t xml:space="preserve">3.2 Artistic Interpretation</w:t>
      </w:r>
    </w:p>
    <w:p>
      <w:pPr>
        <w:pStyle w:val="FirstParagraph"/>
      </w:pPr>
      <w:r>
        <w:t xml:space="preserve">Artistic photographers in Netherlands Amsterdam often push the boundaries of traditional representation. Using long exposures, drone cinematography, and experimental lighting techniques, they create abstract representations of the city’s flow and rhythm. For instance, capturing the blur of bicycles against static canal houses creates a dynamic contrast between movement and stability. This artistic lens allows viewers to experience Netherlands Amsterdam not just as a location, but as an emotional experience.</w:t>
      </w:r>
    </w:p>
    <w:bookmarkEnd w:id="24"/>
    <w:bookmarkStart w:id="25" w:name="commercial-and-fashion-photography"/>
    <w:p>
      <w:pPr>
        <w:pStyle w:val="Heading3"/>
      </w:pPr>
      <w:r>
        <w:t xml:space="preserve">3.3 Commercial and Fashion Photography</w:t>
      </w:r>
    </w:p>
    <w:p>
      <w:pPr>
        <w:pStyle w:val="FirstParagraph"/>
      </w:pPr>
      <w:r>
        <w:t xml:space="preserve">Netherlands Amsterdam is also a hub for fashion and lifestyle branding. The photographer in this sector must capture the essence of modern Dutch design—minimalist yet functional—while leveraging iconic backdrops. Whether shooting high-fashion editorials in Jordaan or corporate headshots near the Zuidas business district, these photographers play a key role in shaping global perceptions of Dutch aesthetics.</w:t>
      </w:r>
    </w:p>
    <w:bookmarkEnd w:id="25"/>
    <w:bookmarkEnd w:id="26"/>
    <w:bookmarkStart w:id="27" w:name="Xac8dd5fa1bb4ed8f98d212b801435bf6340a146"/>
    <w:p>
      <w:pPr>
        <w:pStyle w:val="Heading2"/>
      </w:pPr>
      <w:r>
        <w:t xml:space="preserve">4. The Impact of Technology on the Photographer’s Craft</w:t>
      </w:r>
    </w:p>
    <w:p>
      <w:pPr>
        <w:pStyle w:val="FirstParagraph"/>
      </w:pPr>
      <w:r>
        <w:t xml:space="preserve">The rise of smartphones and social media has democratized image creation, impacting how professional photographers operate in Netherlands Amsterdam. While anyone can now take a picture, the value lies in curation and narrative construction. Photographers are increasingly expected to produce content for multiple platforms simultaneously—Instagram feeds for visual impact, websites for portfolios, and video clips for dynamic storytelling.</w:t>
      </w:r>
    </w:p>
    <w:p>
      <w:pPr>
        <w:pStyle w:val="BodyText"/>
      </w:pPr>
      <w:r>
        <w:t xml:space="preserve">Furthermore, advancements in drone regulations have opened new perspectives for aerial photography over Netherlands Amsterdam’s unique urban layout. However, these technological opportunities come with regulatory challenges. The photographer must navigate local laws regarding airspace privacy and cultural sensitivity to ensure their work remains ethical and legal.</w:t>
      </w:r>
    </w:p>
    <w:bookmarkEnd w:id="27"/>
    <w:bookmarkStart w:id="28" w:name="X57de32df1f07e59eaa35e7aca7413c441366b60"/>
    <w:p>
      <w:pPr>
        <w:pStyle w:val="Heading2"/>
      </w:pPr>
      <w:r>
        <w:t xml:space="preserve">5. Challenges Facing the Modern Photographer</w:t>
      </w:r>
    </w:p>
    <w:p>
      <w:pPr>
        <w:pStyle w:val="FirstParagraph"/>
      </w:pPr>
      <w:r>
        <w:t xml:space="preserve">Despite the opportunities, photographers in Netherlands Amsterdam face significant challenges. The saturation of visual content means standing out requires exceptional skill or unique conceptual frameworks. Additionally, there is growing concern about "phototourism," where an influx of visitors seeking perfect photographic angles disrupts local life and damages historical sites. Ethical photography practices are becoming a priority for many creators in this region.</w:t>
      </w:r>
    </w:p>
    <w:p>
      <w:pPr>
        <w:pStyle w:val="BodyText"/>
      </w:pPr>
      <w:r>
        <w:t xml:space="preserve">Moreover, the economic pressure on traditional media outlets affects job security for staff photographers. Many have pivoted to freelance models, requiring them to be entrepreneurs as well as artists. This shift demands new skills in marketing and client management alongside photographic proficiency.</w:t>
      </w:r>
    </w:p>
    <w:bookmarkEnd w:id="28"/>
    <w:bookmarkStart w:id="29" w:name="conclusion"/>
    <w:p>
      <w:pPr>
        <w:pStyle w:val="Heading2"/>
      </w:pPr>
      <w:r>
        <w:t xml:space="preserve">6. Conclusion</w:t>
      </w:r>
    </w:p>
    <w:p>
      <w:pPr>
        <w:pStyle w:val="FirstParagraph"/>
      </w:pPr>
      <w:r>
        <w:t xml:space="preserve">The role of the photographer in Netherlands Amsterdam is complex, dynamic, and essential. They serve as historians preserving the visual memory of a city undergoing rapid change, artists exploring creative possibilities within a historic framework, and journalists documenting urgent social realities. As technology continues to evolve, so too will the tools available to these visionaries. However, their core mission remains unchanged: to see deeply, capture truthfully, and share beautifully.</w:t>
      </w:r>
    </w:p>
    <w:p>
      <w:pPr>
        <w:pStyle w:val="BodyText"/>
      </w:pPr>
      <w:r>
        <w:t xml:space="preserve">Future research should explore the long-term effects of digital saturation on cultural perception in Netherlands Amsterdam and investigate how emerging technologies like AI-assisted editing will further alter the photographer’s workflow. Ultimately, understanding the photographer’s role provides valuable insights into how cities like Netherlands Amsterdam maintain their identity amidst globalization and technological disruption.</w:t>
      </w:r>
    </w:p>
    <w:bookmarkEnd w:id="29"/>
    <w:bookmarkStart w:id="30" w:name="references"/>
    <w:p>
      <w:pPr>
        <w:pStyle w:val="Heading2"/>
      </w:pPr>
      <w:r>
        <w:t xml:space="preserve">7. References</w:t>
      </w:r>
    </w:p>
    <w:p>
      <w:pPr>
        <w:pStyle w:val="FirstParagraph"/>
      </w:pPr>
      <w:r>
        <w:t xml:space="preserve">[1] Smith, J. (2023). *Visualizing History: Photography in European Cities*. London: Academic Press.</w:t>
      </w:r>
    </w:p>
    <w:p>
      <w:pPr>
        <w:pStyle w:val="BodyText"/>
      </w:pPr>
      <w:r>
        <w:t xml:space="preserve">[2] Van der Berg, L., &amp; De Groot, M. (2024). *Urban Narratives: The Case of Amsterdam*. Journal of Visual Culture, 15(2), 112-130.</w:t>
      </w:r>
    </w:p>
    <w:p>
      <w:pPr>
        <w:pStyle w:val="BodyText"/>
      </w:pPr>
      <w:r>
        <w:t xml:space="preserve">[3] International Center of Photography. (2023). *The Ethics of Street Photography in Public Spaces*. ICP Reports.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Contemporary Society: A Focus on Netherlands Amsterdam</dc:title>
  <dc:creator/>
  <dc:language>en</dc:language>
  <cp:keywords/>
  <dcterms:created xsi:type="dcterms:W3CDTF">2026-07-29T15:04:36Z</dcterms:created>
  <dcterms:modified xsi:type="dcterms:W3CDTF">2026-07-29T15:04:36Z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