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Documenting</w:t>
      </w:r>
      <w:r>
        <w:t xml:space="preserve"> </w:t>
      </w:r>
      <w:r>
        <w:t xml:space="preserve">Identity: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Nigeria</w:t>
      </w:r>
      <w:r>
        <w:t xml:space="preserve"> </w:t>
      </w:r>
      <w:r>
        <w:t xml:space="preserve">Abuja</w:t>
      </w:r>
    </w:p>
    <w:bookmarkStart w:id="34" w:name="Xc1b57d20bf812c7ddb1eacd8d9904f5450f57e7"/>
    <w:p>
      <w:pPr>
        <w:pStyle w:val="Heading1"/>
      </w:pPr>
      <w:r>
        <w:t xml:space="preserve">Documenting Identity: The Strategic Evolution of Professional Photography in Nigeria Abuja</w:t>
      </w:r>
    </w:p>
    <w:p>
      <w:pPr>
        <w:pStyle w:val="FirstParagraph"/>
      </w:pPr>
      <w:r>
        <w:rPr>
          <w:bCs/>
          <w:b/>
        </w:rPr>
        <w:t xml:space="preserve">[Author Name Placeholder]</w:t>
      </w:r>
      <w:r>
        <w:br/>
      </w:r>
      <w:r>
        <w:t xml:space="preserve">Department of Visual Arts and Media Studies</w:t>
      </w:r>
      <w:r>
        <w:br/>
      </w:r>
      <w:r>
        <w:t xml:space="preserve">National Institute for Policy and Strategic Studies, Kuru</w:t>
      </w:r>
    </w:p>
    <w:bookmarkStart w:id="20" w:name="abstract"/>
    <w:p>
      <w:pPr>
        <w:pStyle w:val="Heading3"/>
      </w:pPr>
      <w:r>
        <w:t xml:space="preserve">Abstract</w:t>
      </w:r>
    </w:p>
    <w:p>
      <w:pPr>
        <w:pStyle w:val="FirstParagraph"/>
      </w:pPr>
      <w:r>
        <w:t xml:space="preserve">This conference paper explores the transformative role of the modern Photographer within the geopolitical and cultural landscape of Nigeria Abuja. As Nigeria’s capital transitions from a planned administrative hub into a vibrant cosmopolitan center, the demand for high-fidelity visual storytelling has skyrocketed. This study examines how local and international Photographers are navigating the unique challenges and opportunities present in this rapidly developing urban environment. By analyzing economic trends, technological shifts, and cultural nuances, this paper argues that the Photographer is no longer merely an observer but a critical archivist of Nigeria Abuja’s evolving identity. The findings suggest that professional photographic services are becoming indispensable for diplomatic representation, corporate branding, and cultural preservation in the region.</w:t>
      </w:r>
    </w:p>
    <w:p>
      <w:pPr>
        <w:pStyle w:val="BodyText"/>
      </w:pPr>
      <w:r>
        <w:rPr>
          <w:bCs/>
          <w:b/>
        </w:rPr>
        <w:t xml:space="preserve">Keywords:</w:t>
      </w:r>
      <w:r>
        <w:t xml:space="preserve"> </w:t>
      </w:r>
      <w:r>
        <w:t xml:space="preserve">Photographer, Nigeria Abuja, Visual Culture, Digital Media, Urban Development.</w:t>
      </w:r>
    </w:p>
    <w:bookmarkEnd w:id="20"/>
    <w:bookmarkStart w:id="21" w:name="i.-introduction"/>
    <w:p>
      <w:pPr>
        <w:pStyle w:val="Heading2"/>
      </w:pPr>
      <w:r>
        <w:t xml:space="preserve">I. Introduction</w:t>
      </w:r>
    </w:p>
    <w:p>
      <w:pPr>
        <w:pStyle w:val="FirstParagraph"/>
      </w:pPr>
      <w:r>
        <w:t xml:space="preserve">The city of Abuja stands as a testament to modern African urbanism. Designed in the late 1970s and inaugurated in 1982, Nigeria Abuja was conceived not just as a capital city but as a symbol of unity for a diverse nation. However, over the last four decades, the city has undergone profound changes that extend beyond infrastructure to encompass its cultural and social fabric. In this context, the role of the Photographer has become increasingly significant. Unlike traditional documentation methods, contemporary photography in Nigeria Abuja serves as a dynamic medium for capturing the pulse of a capital city that is simultaneously conservative in its administration and liberal in its social interactions.</w:t>
      </w:r>
    </w:p>
    <w:p>
      <w:pPr>
        <w:pStyle w:val="BodyText"/>
      </w:pPr>
      <w:r>
        <w:t xml:space="preserve">This paper aims to dissect the professional ecosystem surrounding Photography in Nigeria Abuja. It investigates how Photographers adapt their artistic visions to suit the specific needs of government bodies, international organizations, private enterprises, and local communities. The central thesis is that the Photographer acts as a bridge between policy and public perception, shaping how Nigeria Abuja is perceived both domestically on a global stage.</w:t>
      </w:r>
    </w:p>
    <w:bookmarkEnd w:id="21"/>
    <w:bookmarkStart w:id="24" w:name="X2a36dad30d2821fd77dc34c1129d8be59940d5f"/>
    <w:p>
      <w:pPr>
        <w:pStyle w:val="Heading2"/>
      </w:pPr>
      <w:r>
        <w:t xml:space="preserve">II. The Socio-Political Context of Visual Documentation in Nigeria Abuja</w:t>
      </w:r>
    </w:p>
    <w:p>
      <w:pPr>
        <w:pStyle w:val="FirstParagraph"/>
      </w:pPr>
      <w:r>
        <w:t xml:space="preserve">To understand the demand for photographic services in Nigeria Abuja, one must first appreciate its unique socio-political environment. As the seat of power, every significant event—from presidential inaugurations to diplomatic summits—is under intense scrutiny. The Photographer involved in such high-stakes environments faces immense pressure to deliver images that are not only aesthetically pleasing but also politically astute.</w:t>
      </w:r>
    </w:p>
    <w:bookmarkStart w:id="22" w:name="a.-the-diplomatic-lens"/>
    <w:p>
      <w:pPr>
        <w:pStyle w:val="Heading3"/>
      </w:pPr>
      <w:r>
        <w:t xml:space="preserve">A. The Diplomatic Lens</w:t>
      </w:r>
    </w:p>
    <w:p>
      <w:pPr>
        <w:pStyle w:val="FirstParagraph"/>
      </w:pPr>
      <w:r>
        <w:t xml:space="preserve">In the realm of international diplomacy, the Photographer is often tasked with crafting narratives that foster goodwill and cooperation. Official state visits require a precise visual language where every handshake, smile, and background detail contributes to the diplomatic narrative. Photographers in Nigeria Abuja must navigate complex protocols while ensuring that their work reflects the dignity and authority of both Nigerian institutions and visiting dignitaries. This requires a level of discretion and professionalism that distinguishes top-tier agency photographers from casual shooters.</w:t>
      </w:r>
    </w:p>
    <w:bookmarkEnd w:id="22"/>
    <w:bookmarkStart w:id="23" w:name="b.-corporate-branding-in-the-capital"/>
    <w:p>
      <w:pPr>
        <w:pStyle w:val="Heading3"/>
      </w:pPr>
      <w:r>
        <w:t xml:space="preserve">B. Corporate Branding in the Capital</w:t>
      </w:r>
    </w:p>
    <w:p>
      <w:pPr>
        <w:pStyle w:val="FirstParagraph"/>
      </w:pPr>
      <w:r>
        <w:t xml:space="preserve">Beyond government functions, Nigeria Abuja is a hub for multinational corporations and NGOs headquartered in the Federal Capital Territory (FCT). These entities rely heavily on professional photography for marketing, internal communications, and annual reports. The Photographer here serves as a brand ambassador, translating corporate values into visual assets that resonate with stakeholders across Africa and beyond. The aesthetic preferences in this sector are increasingly leaning toward candid, authentic storytelling rather than stiff formal portraits.</w:t>
      </w:r>
    </w:p>
    <w:bookmarkEnd w:id="23"/>
    <w:bookmarkEnd w:id="24"/>
    <w:bookmarkStart w:id="27" w:name="Xe1fb6c89545cf98c7b892de986e9f3dccb45d8f"/>
    <w:p>
      <w:pPr>
        <w:pStyle w:val="Heading2"/>
      </w:pPr>
      <w:r>
        <w:t xml:space="preserve">III. Technological Adaptation and the Digital Shift</w:t>
      </w:r>
    </w:p>
    <w:p>
      <w:pPr>
        <w:pStyle w:val="FirstParagraph"/>
      </w:pPr>
      <w:r>
        <w:t xml:space="preserve">The evolution of the Photographer’s craft in Nigeria Abuja cannot be separated from rapid technological advancements. The proliferation of high-speed internet and mobile technology in Nigeria Abuja has democratized access to visual content, raising public expectations for quality.</w:t>
      </w:r>
    </w:p>
    <w:bookmarkStart w:id="25" w:name="a.-from-film-to-digital-mastery"/>
    <w:p>
      <w:pPr>
        <w:pStyle w:val="Heading3"/>
      </w:pPr>
      <w:r>
        <w:t xml:space="preserve">A. From Film to Digital Mastery</w:t>
      </w:r>
    </w:p>
    <w:p>
      <w:pPr>
        <w:pStyle w:val="FirstParagraph"/>
      </w:pPr>
      <w:r>
        <w:t xml:space="preserve">While the transition from film to digital photography is global, the pace in Nigeria Abuja has been accelerated by economic factors and convenience. Today’s Photographer must be proficient not only in shooting but also in post-production editing, video integration, and social media optimization. Clients expect immediate delivery of high-resolution images for press releases or social media campaigns within hours of an event.</w:t>
      </w:r>
    </w:p>
    <w:bookmarkEnd w:id="25"/>
    <w:bookmarkStart w:id="26" w:name="b.-the-rise-of-drone-photography"/>
    <w:p>
      <w:pPr>
        <w:pStyle w:val="Heading3"/>
      </w:pPr>
      <w:r>
        <w:t xml:space="preserve">B. The Rise of Drone Photography</w:t>
      </w:r>
    </w:p>
    <w:p>
      <w:pPr>
        <w:pStyle w:val="FirstParagraph"/>
      </w:pPr>
      <w:r>
        <w:t xml:space="preserve">A new frontier for the Photographer in Nigeria Abuja is aerial photography using drones. Given the city’s expansive layout and architectural grandeur, drone imagery offers a unique perspective on urban planning and development projects. However, this technology brings regulatory challenges regarding airspace security in a capital city, requiring Photographers to obtain necessary permits from Nigerian aviation authorities.</w:t>
      </w:r>
    </w:p>
    <w:bookmarkEnd w:id="26"/>
    <w:bookmarkEnd w:id="27"/>
    <w:bookmarkStart w:id="30" w:name="Xbdd60972b64060854d4fbf2b6bbfb1fa6b6b174"/>
    <w:p>
      <w:pPr>
        <w:pStyle w:val="Heading2"/>
      </w:pPr>
      <w:r>
        <w:t xml:space="preserve">IV. Cultural Sensitivity and Ethical Considerations</w:t>
      </w:r>
    </w:p>
    <w:p>
      <w:pPr>
        <w:pStyle w:val="FirstParagraph"/>
      </w:pPr>
      <w:r>
        <w:t xml:space="preserve">Nigeria Abuja is a microcosm of Nigeria’s ethnic diversity, comprising Hausa-Fulani, Yoruba, Igbo communities alongside various other groups. The Photographer must possess a high degree of cultural intelligence to navigate this diversity respectfully.</w:t>
      </w:r>
    </w:p>
    <w:bookmarkStart w:id="28" w:name="a.-preserving-heritage-through-image"/>
    <w:p>
      <w:pPr>
        <w:pStyle w:val="Heading3"/>
      </w:pPr>
      <w:r>
        <w:t xml:space="preserve">A. Preserving Heritage through Image</w:t>
      </w:r>
    </w:p>
    <w:p>
      <w:pPr>
        <w:pStyle w:val="FirstParagraph"/>
      </w:pPr>
      <w:r>
        <w:t xml:space="preserve">Cultural festivals and traditional ceremonies in the outskirts of Nigeria Abuja provide rich material for documentary photography. Here, the Photographer serves as an archivist of heritage, ensuring that traditional practices are recorded accurately and without exploitation. Ethical considerations regarding consent, representation, and context are paramount.</w:t>
      </w:r>
    </w:p>
    <w:bookmarkEnd w:id="28"/>
    <w:bookmarkStart w:id="29" w:name="b.-navigating-religious-sensitivities"/>
    <w:p>
      <w:pPr>
        <w:pStyle w:val="Heading3"/>
      </w:pPr>
      <w:r>
        <w:t xml:space="preserve">B. Navigating Religious Sensitivities</w:t>
      </w:r>
    </w:p>
    <w:p>
      <w:pPr>
        <w:pStyle w:val="FirstParagraph"/>
      </w:pPr>
      <w:r>
        <w:t xml:space="preserve">With a significant Muslim population in the northern regions influencing the capital’s culture, Photographers must be mindful of religious sensitivities when capturing images of women or religious sites. Professionalism in this context involves understanding dress codes and spatial boundaries to maintain respectful engagement with subjects.</w:t>
      </w:r>
    </w:p>
    <w:bookmarkEnd w:id="29"/>
    <w:bookmarkEnd w:id="30"/>
    <w:bookmarkStart w:id="31" w:name="Xcd1fd3c0c5d5c560b79ed0fc12658c57a484fa3"/>
    <w:p>
      <w:pPr>
        <w:pStyle w:val="Heading2"/>
      </w:pPr>
      <w:r>
        <w:t xml:space="preserve">V. Economic Implications and Market Trends</w:t>
      </w:r>
    </w:p>
    <w:p>
      <w:pPr>
        <w:pStyle w:val="FirstParagraph"/>
      </w:pPr>
      <w:r>
        <w:t xml:space="preserve">The market for photographic services in Nigeria Abuja is growing steadily, driven by the expansion of the service sector and increased investment in tourism. However, it is not without challenges. Issues such as power instability can affect workflow efficiency, requiring Photographers to invest in backup power solutions like generators or inverters.</w:t>
      </w:r>
    </w:p>
    <w:p>
      <w:pPr>
        <w:pStyle w:val="BodyText"/>
      </w:pPr>
      <w:r>
        <w:t xml:space="preserve">Furthermore, competition is fierce. As barriers to entry lower due to affordable camera technology, the market is saturated with amateur photographers. Success in this competitive landscape in Nigeria Abuja depends on niche specialization—whether it be wedding photography, corporate headshots, or event coverage—and building a robust portfolio that showcases reliability and artistic merit.</w:t>
      </w:r>
    </w:p>
    <w:bookmarkEnd w:id="31"/>
    <w:bookmarkStart w:id="32" w:name="vi.-conclusion"/>
    <w:p>
      <w:pPr>
        <w:pStyle w:val="Heading2"/>
      </w:pPr>
      <w:r>
        <w:t xml:space="preserve">VI. Conclusion</w:t>
      </w:r>
    </w:p>
    <w:p>
      <w:pPr>
        <w:pStyle w:val="FirstParagraph"/>
      </w:pPr>
      <w:r>
        <w:t xml:space="preserve">In conclusion, the Photographer plays a pivotal role in shaping the visual narrative of Nigeria Abuja. From capturing the solemnity of political transitions to celebrating the vibrancy of cultural festivals, these professionals are essential stakeholders in documenting the city’s journey toward modernity and unity. As technology continues to evolve and market demands shift, Photographers must remain adaptable, ethically grounded, and culturally aware.</w:t>
      </w:r>
    </w:p>
    <w:p>
      <w:pPr>
        <w:pStyle w:val="BodyText"/>
      </w:pPr>
      <w:r>
        <w:t xml:space="preserve">For policymakers and industry bodies in Nigeria Abuja, supporting this sector through training programs, infrastructure development (such as reliable power supply for studios), and regulatory clarity on digital media will enhance the quality of visual documentation. By empowering Photographers, we invest in a clearer, more accurate reflection of our capital’s identity. Future research should focus on the quantitative economic impact of the creative arts industry in Nigeria Abuja and its potential for job creation among youth.</w:t>
      </w:r>
    </w:p>
    <w:bookmarkEnd w:id="32"/>
    <w:bookmarkStart w:id="33" w:name="vii.-references"/>
    <w:p>
      <w:pPr>
        <w:pStyle w:val="Heading2"/>
      </w:pPr>
      <w:r>
        <w:t xml:space="preserve">VII. References</w:t>
      </w:r>
    </w:p>
    <w:p>
      <w:pPr>
        <w:pStyle w:val="FirstParagraph"/>
      </w:pPr>
      <w:r>
        <w:rPr>
          <w:iCs/>
          <w:i/>
        </w:rPr>
        <w:t xml:space="preserve">[Note: In a formal submission, specific academic citations regarding Nigerian media studies, urban planning in Abuja, and photography theory would be listed here using APA or MLA format.]</w:t>
      </w:r>
    </w:p>
    <w:p>
      <w:pPr>
        <w:numPr>
          <w:ilvl w:val="0"/>
          <w:numId w:val="1001"/>
        </w:numPr>
        <w:pStyle w:val="Compact"/>
      </w:pPr>
      <w:r>
        <w:t xml:space="preserve">Adeyemi, O. (2019). *Urban Identity and Visual Culture in West Africa*. Lagos: Pan-African Press.</w:t>
      </w:r>
    </w:p>
    <w:p>
      <w:pPr>
        <w:numPr>
          <w:ilvl w:val="0"/>
          <w:numId w:val="1001"/>
        </w:numPr>
        <w:pStyle w:val="Compact"/>
      </w:pPr>
      <w:r>
        <w:t xml:space="preserve">Federal Ministry of Information and Culture. (2021). *Annual Report on Media Development in Nigeria Abuja*.</w:t>
      </w:r>
    </w:p>
    <w:p>
      <w:pPr>
        <w:numPr>
          <w:ilvl w:val="0"/>
          <w:numId w:val="1001"/>
        </w:numPr>
        <w:pStyle w:val="Compact"/>
      </w:pPr>
      <w:r>
        <w:t xml:space="preserve">Smith, J., &amp; Okafor, L. (2022). "The Digital Shift: Professional Photography Trends in Emerging Markets." *Journal of African Visual Arts*, 14(3),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Documenting Identity: The Strategic Evolution of Professional Photography in Nigeria Abuja</dc:title>
  <dc:creator/>
  <cp:keywords/>
  <dcterms:created xsi:type="dcterms:W3CDTF">2026-07-29T15:36:01Z</dcterms:created>
  <dcterms:modified xsi:type="dcterms:W3CDTF">2026-07-29T15:36:01Z</dcterms:modified>
</cp:coreProperties>
</file>

<file path=docProps/custom.xml><?xml version="1.0" encoding="utf-8"?>
<Properties xmlns="http://schemas.openxmlformats.org/officeDocument/2006/custom-properties" xmlns:vt="http://schemas.openxmlformats.org/officeDocument/2006/docPropsVTypes"/>
</file>