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Chronicle: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Documenting</w:t>
      </w:r>
      <w:r>
        <w:t xml:space="preserve"> </w:t>
      </w:r>
      <w:r>
        <w:t xml:space="preserve">Pakistan</w:t>
      </w:r>
      <w:r>
        <w:t xml:space="preserve"> </w:t>
      </w:r>
      <w:r>
        <w:t xml:space="preserve">Islamabad</w:t>
      </w:r>
    </w:p>
    <w:bookmarkStart w:id="28" w:name="X015e2ce92337f45b2d52d19f3fdb641abfac466"/>
    <w:p>
      <w:pPr>
        <w:pStyle w:val="Heading1"/>
      </w:pPr>
      <w:r>
        <w:t xml:space="preserve">The Visual Chronicle: The Role of the Photographer in Documenting Pakistan Islamabad</w:t>
      </w:r>
    </w:p>
    <w:p>
      <w:pPr>
        <w:pStyle w:val="FirstParagraph"/>
      </w:pPr>
      <w:r>
        <w:rPr>
          <w:bCs/>
          <w:b/>
        </w:rPr>
        <w:t xml:space="preserve">Alexander J. Thorne, PhD Candidate</w:t>
      </w:r>
      <w:r>
        <w:br/>
      </w:r>
      <w:r>
        <w:rPr>
          <w:bCs/>
          <w:b/>
        </w:rPr>
        <w:t xml:space="preserve">Digital Media Studies Institute, London</w:t>
      </w:r>
    </w:p>
    <w:bookmarkStart w:id="20" w:name="abstract"/>
    <w:p>
      <w:pPr>
        <w:pStyle w:val="Heading2"/>
      </w:pPr>
      <w:r>
        <w:t xml:space="preserve">Abstract</w:t>
      </w:r>
    </w:p>
    <w:p>
      <w:pPr>
        <w:pStyle w:val="FirstParagraph"/>
      </w:pPr>
      <w:r>
        <w:t xml:space="preserve">This conference paper explores the evolving role of the professional photographer within the dynamic urban landscape of Pakistan Islamabad. As a planned capital city characterized by distinct architectural harmony, political significance, and natural beauty, Islamabad presents a unique visual narrative. However, this narrative is often shaped by external perspectives or static official imagery. This study argues that the local photographer serves not merely as an image-capture technician but as a cultural archivist and social commentator. By analyzing the interplay between traditional portraiture, political journalism, and commercial photography in Pakistan Islamabad, this paper highlights how these professionals construct the visual identity of one of South Asia’s most complex capitals. The findings suggest that photography is essential for bridging the gap between state propaganda and civilian reality.</w:t>
      </w:r>
    </w:p>
    <w:p>
      <w:pPr>
        <w:pStyle w:val="BodyText"/>
      </w:pPr>
      <w:r>
        <w:rPr>
          <w:bCs/>
          <w:b/>
        </w:rPr>
        <w:t xml:space="preserve">Keywords:</w:t>
      </w:r>
      <w:r>
        <w:t xml:space="preserve"> </w:t>
      </w:r>
      <w:r>
        <w:t xml:space="preserve">Photography, Visual Culture, Pakistan Islamabad, Urban Identity, Digital Media</w:t>
      </w:r>
    </w:p>
    <w:bookmarkEnd w:id="20"/>
    <w:bookmarkStart w:id="21" w:name="introduction"/>
    <w:p>
      <w:pPr>
        <w:pStyle w:val="Heading2"/>
      </w:pPr>
      <w:r>
        <w:t xml:space="preserve">1. Introduction</w:t>
      </w:r>
    </w:p>
    <w:p>
      <w:pPr>
        <w:pStyle w:val="FirstParagraph"/>
      </w:pPr>
      <w:r>
        <w:t xml:space="preserve">In the discourse of modern urban development in South Asia few cities capture the imagination as distinctly as Pakistan Islamabad. Unlike its older counterparts such as Lahore or Karachi which have grown organically over centuries, Islamabad was conceived and constructed in the mid-20th century to serve as a modern administrative capital. This deliberate planning has endowed it with wide boulevards lush greenery and a unique aesthetic that blends modernist architecture with the backdrop of the Margalla Hills. However, infrastructure alone does not constitute identity; identity is constructed through representation. In this context, the photographer becomes an indispensable agent in defining how Pakistan Islamabad is perceived both domestically and internationally.</w:t>
      </w:r>
    </w:p>
    <w:p>
      <w:pPr>
        <w:pStyle w:val="BodyText"/>
      </w:pPr>
      <w:r>
        <w:t xml:space="preserve">The term "photographer" here refers to a diverse class of practitioners ranging from high-end commercial studios in F-7 Market to street photographers documenting political rallies near the Red Zone and wedding videographers capturing cultural traditions. While often dismissed as service providers, these individuals wield significant power in shaping public memory. This paper examines how the photographer functions as a critical mediator between the physical space of Pakistan Islamabad and its symbolic meaning.</w:t>
      </w:r>
    </w:p>
    <w:bookmarkEnd w:id="21"/>
    <w:bookmarkStart w:id="22" w:name="Xe4465cf2b958b078e0a5940cb2741ad62938b85"/>
    <w:p>
      <w:pPr>
        <w:pStyle w:val="Heading2"/>
      </w:pPr>
      <w:r>
        <w:t xml:space="preserve">2. The Photographer as Architect of Political Narrative</w:t>
      </w:r>
    </w:p>
    <w:p>
      <w:pPr>
        <w:pStyle w:val="FirstParagraph"/>
      </w:pPr>
      <w:r>
        <w:t xml:space="preserve">Pakistan Islamabad is inherently political. It houses the seat of government including Parliament House, the Secretariat, and various diplomatic missions. Consequently every major political event from general elections to state ceremonies requires documentation. Here, the photographer plays a dual role that often goes unnoticed by the casual observer.</w:t>
      </w:r>
    </w:p>
    <w:p>
      <w:pPr>
        <w:pStyle w:val="BodyText"/>
      </w:pPr>
      <w:r>
        <w:t xml:space="preserve">On one hand there is state-sanctioned photography which aims to project an image of stability progress and authority. These images are carefully curated often featuring leaders in front of iconic landmarks such as the Faisal Mosque or Pakistan Monument. On the other hand independent photographers working for media outlets or as freelancers capture a different reality. They document protests economic shifts and social movements occurring on the streets of Islamabad.</w:t>
      </w:r>
    </w:p>
    <w:p>
      <w:pPr>
        <w:pStyle w:val="BodyText"/>
      </w:pPr>
      <w:r>
        <w:t xml:space="preserve">The tension between these two forms of photography is crucial for understanding visual democracy in Pakistan Islamabad. When a photographer chooses to frame a shot whether it is the grandeur of Parliament or the grittiness of a traffic jam they are making an editorial decision. In recent years there has been a surge in independent photojournalism within the capital this shift allowing citizens to see their city through eyes that reflect everyday struggles rather than only ceremonial triumphs.</w:t>
      </w:r>
    </w:p>
    <w:bookmarkEnd w:id="22"/>
    <w:bookmarkStart w:id="23" w:name="X86c45dc5ae4baf1797a7ccd63db22a52bfa4bdd"/>
    <w:p>
      <w:pPr>
        <w:pStyle w:val="Heading2"/>
      </w:pPr>
      <w:r>
        <w:t xml:space="preserve">3. Cultural Preservation and Commercial Identity</w:t>
      </w:r>
    </w:p>
    <w:p>
      <w:pPr>
        <w:pStyle w:val="FirstParagraph"/>
      </w:pPr>
      <w:r>
        <w:t xml:space="preserve">Beyond politics the photographer is deeply embedded in the social fabric of Pakistan Islamabad. The city is a melting pot of cultures bringing together migrants from all over Pakistan alongside diplomats and expatriates. Wedding photography alone constitutes a massive industry in this region often rivaling that of traditional artistic photography.</w:t>
      </w:r>
    </w:p>
    <w:p>
      <w:pPr>
        <w:pStyle w:val="BodyText"/>
      </w:pPr>
      <w:r>
        <w:t xml:space="preserve">In neighborhoods like DHA (Defence Housing Authority) and Bahria Town the photographer captures the lavish displays of wealth celebration which are central to Pakistani culture. These images serve as visual records of changing social norms wherein traditional attire such as shalwar kameez and lehengas merge with contemporary cinematic styles. This evolution is significant because it documents how global influences are being localized in Pakistan Islamabad.</w:t>
      </w:r>
    </w:p>
    <w:p>
      <w:pPr>
        <w:pStyle w:val="BodyText"/>
      </w:pPr>
      <w:r>
        <w:t xml:space="preserve">Moreover portrait photographers play a vital role in the professionalization of the city's workforce. As Islamabad grows into a hub for NGOs international organizations and tech startups the need for professional headshots and corporate branding images increases. These photographers adapt to global standards while maintaining local sensibilities creating a hybrid visual language that is specific to this demographic.</w:t>
      </w:r>
    </w:p>
    <w:bookmarkEnd w:id="23"/>
    <w:bookmarkStart w:id="24" w:name="X203e9ff7c6cc4c886fd94e62dc89f00f4e7af96"/>
    <w:p>
      <w:pPr>
        <w:pStyle w:val="Heading2"/>
      </w:pPr>
      <w:r>
        <w:t xml:space="preserve">4. The Aesthetic of Nature and Urban Planning</w:t>
      </w:r>
    </w:p>
    <w:p>
      <w:pPr>
        <w:pStyle w:val="FirstParagraph"/>
      </w:pPr>
      <w:r>
        <w:t xml:space="preserve">The physical beauty of Pakistan Islamabad offers a unique canvas for landscape and travel photography. Photographers frequently utilize the Margalla Hills National Park as a backdrop capturing sunrise over the city or misty mornings near Daman-e-Koh. These images contribute to tourism marketing efforts but also foster local pride.</w:t>
      </w:r>
    </w:p>
    <w:p>
      <w:pPr>
        <w:pStyle w:val="BodyText"/>
      </w:pPr>
      <w:r>
        <w:t xml:space="preserve">However there is also an environmental dimension to this work. Many photographers in Pakistan Islamabad use their platforms to highlight ecological issues such as water scarcity waste management and urban sprawl. By contrasting the planned greenery of the city with areas of neglect these artists provoke public discourse on sustainability. The camera becomes a tool for advocacy forcing viewers to confront the challenges facing the capital.</w:t>
      </w:r>
    </w:p>
    <w:bookmarkEnd w:id="24"/>
    <w:bookmarkStart w:id="25" w:name="challenges-and-future-directions"/>
    <w:p>
      <w:pPr>
        <w:pStyle w:val="Heading2"/>
      </w:pPr>
      <w:r>
        <w:t xml:space="preserve">5. Challenges and Future Directions</w:t>
      </w:r>
    </w:p>
    <w:p>
      <w:pPr>
        <w:pStyle w:val="FirstParagraph"/>
      </w:pPr>
      <w:r>
        <w:t xml:space="preserve">Despite their importance photographers in Pakistan Islamabad face numerous challenges including copyright infringement lack of institutional support and technological disruption by smartphone photography. The democratization of image-making has lowered barriers to entry but it has also saturated the market making it difficult for professional photographers to monetize their skills.</w:t>
      </w:r>
    </w:p>
    <w:p>
      <w:pPr>
        <w:pStyle w:val="BodyText"/>
      </w:pPr>
      <w:r>
        <w:t xml:space="preserve">Furthermore issues regarding censorship and self-censorship remain prevalent particularly for those covering sensitive political topics. Navigating these constraints requires a level of resilience and ethical clarity that defines the profession in this region. Looking forward there is a need for better training programs focused on digital rights archival techniques and business management specifically tailored to photographers working in Pakistan Islamabad.</w:t>
      </w:r>
    </w:p>
    <w:bookmarkEnd w:id="25"/>
    <w:bookmarkStart w:id="26" w:name="conclusion"/>
    <w:p>
      <w:pPr>
        <w:pStyle w:val="Heading2"/>
      </w:pPr>
      <w:r>
        <w:t xml:space="preserve">6. Conclusion</w:t>
      </w:r>
    </w:p>
    <w:p>
      <w:pPr>
        <w:pStyle w:val="FirstParagraph"/>
      </w:pPr>
      <w:r>
        <w:t xml:space="preserve">In conclusion the photographer is far more than a passive recorder of events in Pakistan Islamabad; they are active participants in shaping the city's visual identity. Whether documenting political power preserving cultural traditions or highlighting environmental concerns their work provides a multi-layered view of life in the capital. As Pakistan Islamabad continues to evolve economically and socially its photographers will remain essential chroniclers ensuring that the story of this city is told with nuance depth and authenticity.</w:t>
      </w:r>
    </w:p>
    <w:bookmarkEnd w:id="26"/>
    <w:bookmarkStart w:id="27" w:name="references"/>
    <w:p>
      <w:pPr>
        <w:pStyle w:val="Heading2"/>
      </w:pPr>
      <w:r>
        <w:t xml:space="preserve">References</w:t>
      </w:r>
    </w:p>
    <w:p>
      <w:pPr>
        <w:numPr>
          <w:ilvl w:val="0"/>
          <w:numId w:val="1001"/>
        </w:numPr>
        <w:pStyle w:val="Compact"/>
      </w:pPr>
      <w:r>
        <w:t xml:space="preserve">Siddiqui, M. (2019). *Urban Planning and Identity in South Asian Capitals*. Journal of Architectural History, 45(2), 112-130.</w:t>
      </w:r>
    </w:p>
    <w:p>
      <w:pPr>
        <w:numPr>
          <w:ilvl w:val="0"/>
          <w:numId w:val="1001"/>
        </w:numPr>
        <w:pStyle w:val="Compact"/>
      </w:pPr>
      <w:r>
        <w:t xml:space="preserve">Hussain, R. &amp; Ali, S. (2021). *Digital Media and Political Expression in Islamabad*. Lahore: University of Punjab Press.</w:t>
      </w:r>
    </w:p>
    <w:p>
      <w:pPr>
        <w:numPr>
          <w:ilvl w:val="0"/>
          <w:numId w:val="1001"/>
        </w:numPr>
        <w:pStyle w:val="Compact"/>
      </w:pPr>
      <w:r>
        <w:t xml:space="preserve">Khan, A. (2020). *The Wedding Industry: Visual Culture and Modernity in Pakistan*. Karachi: Dawn Books.</w:t>
      </w:r>
    </w:p>
    <w:p>
      <w:pPr>
        <w:numPr>
          <w:ilvl w:val="0"/>
          <w:numId w:val="1001"/>
        </w:numPr>
        <w:pStyle w:val="Compact"/>
      </w:pPr>
      <w:r>
        <w:t xml:space="preserve">Mirza, F. (2018). *Photography as Social Commentary*. Islamabad Review of Media Studies, 12(4), 55-67.</w:t>
      </w:r>
    </w:p>
    <w:p>
      <w:pPr>
        <w:numPr>
          <w:ilvl w:val="0"/>
          <w:numId w:val="1001"/>
        </w:numPr>
        <w:pStyle w:val="Compact"/>
      </w:pPr>
      <w:r>
        <w:t xml:space="preserve">World Bank. (2023). *Urban Development Report: Pakistan's Capital Region*. Washington DC: World Bank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Chronicle: The Role of the Photographer in Documenting Pakistan Islamabad</dc:title>
  <dc:creator/>
  <dc:language>en</dc:language>
  <cp:keywords/>
  <dcterms:created xsi:type="dcterms:W3CDTF">2026-07-29T17:20:25Z</dcterms:created>
  <dcterms:modified xsi:type="dcterms:W3CDTF">2026-07-29T17:20:25Z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