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Sri</w:t>
      </w:r>
      <w:r>
        <w:t xml:space="preserve"> </w:t>
      </w:r>
      <w:r>
        <w:t xml:space="preserve">Lanka</w:t>
      </w:r>
      <w:r>
        <w:t xml:space="preserve"> </w:t>
      </w:r>
      <w:r>
        <w:t xml:space="preserve">Colombo</w:t>
      </w:r>
    </w:p>
    <w:bookmarkStart w:id="29" w:name="X962d0557cc9bca2d1d5bda13e342d78e22cc25a"/>
    <w:p>
      <w:pPr>
        <w:pStyle w:val="Heading1"/>
      </w:pPr>
      <w:r>
        <w:t xml:space="preserve">The Visual Chronicler: The Evolving Role of the Photographer in Contemporary Sri Lanka Colombo</w:t>
      </w:r>
    </w:p>
    <w:p>
      <w:pPr>
        <w:pStyle w:val="FirstParagraph"/>
      </w:pPr>
      <w:r>
        <w:rPr>
          <w:bCs/>
          <w:b/>
        </w:rPr>
        <w:t xml:space="preserve">Alexandra V. Mendis</w:t>
      </w:r>
      <w:r>
        <w:br/>
      </w:r>
      <w:r>
        <w:t xml:space="preserve">Department of Visual Arts, University of Colombo</w:t>
      </w:r>
      <w:r>
        <w:br/>
      </w:r>
      <w:r>
        <w:t xml:space="preserve">Colombo, Sri Lanka</w:t>
      </w:r>
      <w:r>
        <w:br/>
      </w:r>
      <w:r>
        <w:t xml:space="preserve">alex.mendis@univ.cmb.ac.lk</w:t>
      </w:r>
    </w:p>
    <w:bookmarkStart w:id="20" w:name="abstract"/>
    <w:p>
      <w:pPr>
        <w:pStyle w:val="Heading3"/>
      </w:pPr>
      <w:r>
        <w:rPr>
          <w:bCs/>
          <w:b/>
        </w:rPr>
        <w:t xml:space="preserve">Abstract</w:t>
      </w:r>
    </w:p>
    <w:p>
      <w:pPr>
        <w:pStyle w:val="FirstParagraph"/>
      </w:pPr>
      <w:r>
        <w:t xml:space="preserve">This paper examines the multifaceted role of the Photographer in the rapidly urbanizing and economically transforming context of Sri Lanka Colombo. As Colombo transitions from a post-conflict colonial outpost to a modern metropolis vying for regional prominence, the Photographer serves not merely as an aesthetic documentarian but as a critical cultural archivist and social commentator. Through an analysis of contemporary photographic practices, commercial demands, and artistic resistance within Sri Lanka Colombo, this study argues that the Photographer is central to constructing the island nation's new visual identity. The research highlights how digital technology and social media have democratized image-making in Sri Lanka Colombo, while simultaneously raising questions about authenticity and representation. By exploring case studies of both commercial advertising imagery for tourists and corporate entities in Sri Lanka Colombo, alongside fine art photography addressing socio-political themes, this paper elucidates the complex relationship between the Photographer, the cityscape of Sri Lanka Colombo, and global audiences.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Sri Lanka Colombo</w:t>
      </w:r>
      <w:r>
        <w:t xml:space="preserve"> </w:t>
      </w:r>
      <w:r>
        <w:t xml:space="preserve">stands at a critical juncture in its historical narrative. Once known as Ceylon, this coastal capital has undergone a radical transformation over the last two decades, characterized by high-rise construction, infrastructural development projects such as the Port City initiative, and a burgeoning service-oriented economy. Within this volatile environment of change and continuity, the</w:t>
      </w:r>
      <w:r>
        <w:t xml:space="preserve"> </w:t>
      </w:r>
      <w:r>
        <w:rPr>
          <w:bCs/>
          <w:b/>
        </w:rPr>
        <w:t xml:space="preserve">Photographer</w:t>
      </w:r>
      <w:r>
        <w:t xml:space="preserve"> </w:t>
      </w:r>
      <w:r>
        <w:t xml:space="preserve">occupies a unique position of authority. The camera lens becomes an instrument through which reality is both captured and constructed.</w:t>
      </w:r>
    </w:p>
    <w:p>
      <w:pPr>
        <w:pStyle w:val="BodyText"/>
      </w:pPr>
      <w:r>
        <w:t xml:space="preserve">In the context of modern urban studies, visual culture is paramount. For Sri Lanka Colombo, images are not just reflections of reality; they are tools used to attract foreign direct investment, boost tourism revenue from visitors to Sri Lanka Colombo, and negotiate national identity in a post-colonial framework. This paper posits that the</w:t>
      </w:r>
      <w:r>
        <w:t xml:space="preserve"> </w:t>
      </w:r>
      <w:r>
        <w:rPr>
          <w:bCs/>
          <w:b/>
        </w:rPr>
        <w:t xml:space="preserve">Photographer</w:t>
      </w:r>
      <w:r>
        <w:t xml:space="preserve"> </w:t>
      </w:r>
      <w:r>
        <w:t xml:space="preserve">in</w:t>
      </w:r>
      <w:r>
        <w:t xml:space="preserve"> </w:t>
      </w:r>
      <w:r>
        <w:rPr>
          <w:bCs/>
          <w:b/>
        </w:rPr>
        <w:t xml:space="preserve">Sri Lanka Colombo</w:t>
      </w:r>
      <w:r>
        <w:t xml:space="preserve"> </w:t>
      </w:r>
      <w:r>
        <w:t xml:space="preserve">is no longer just an observer but an active participant in the city's economic and social discourse. The demand for high-quality imagery has exploded, driven by real estate developers seeking to market luxury waterfront living, hotel chains promoting heritage tourism within Sri Lanka Colombo, and government bodies aiming to rebrand the capital as a safe and modern hub.</w:t>
      </w:r>
    </w:p>
    <w:bookmarkEnd w:id="21"/>
    <w:bookmarkStart w:id="22" w:name="X468a6d0a173affed8bd4f7172fde92cd5d455b8"/>
    <w:p>
      <w:pPr>
        <w:pStyle w:val="Heading2"/>
      </w:pPr>
      <w:r>
        <w:t xml:space="preserve">2. Historical Context: From Colonial Gaze to Independent Identity</w:t>
      </w:r>
    </w:p>
    <w:p>
      <w:pPr>
        <w:pStyle w:val="FirstParagraph"/>
      </w:pPr>
      <w:r>
        <w:t xml:space="preserve">To understand the current state of photography in</w:t>
      </w:r>
      <w:r>
        <w:t xml:space="preserve"> </w:t>
      </w:r>
      <w:r>
        <w:rPr>
          <w:bCs/>
          <w:b/>
        </w:rPr>
        <w:t xml:space="preserve">Sri Lanka Colombo</w:t>
      </w:r>
      <w:r>
        <w:t xml:space="preserve">, one must look back at its historical roots. During the colonial era, the photographer often served as an agent of empire, documenting landscapes and indigenous peoples through a lens that exoticized or subjugated. These early images shaped global perceptions of what is now Sri Lanka Colombo for decades. However, post-independence photography began to reclaim this narrative.</w:t>
      </w:r>
    </w:p>
    <w:p>
      <w:pPr>
        <w:pStyle w:val="BodyText"/>
      </w:pPr>
      <w:r>
        <w:t xml:space="preserve">In the mid-20th century, local photographers in</w:t>
      </w:r>
      <w:r>
        <w:t xml:space="preserve"> </w:t>
      </w:r>
      <w:r>
        <w:rPr>
          <w:bCs/>
          <w:b/>
        </w:rPr>
        <w:t xml:space="preserve">Sri Lanka Colombo</w:t>
      </w:r>
      <w:r>
        <w:t xml:space="preserve"> </w:t>
      </w:r>
      <w:r>
        <w:t xml:space="preserve">started to explore themes of national pride and cultural heritage. The capital became a center for photojournalism during critical periods of political upheaval. As the civil war came to an end, the role of the photographer shifted again. In recent years, practitioners working within Sri Lanka Colombo have moved away from purely documentary approaches toward more conceptual and fine-art practices. This shift reflects a broader societal desire to process trauma and envision a future for Sri Lanka Colombo that is distinct from its colonial past.</w:t>
      </w:r>
    </w:p>
    <w:bookmarkEnd w:id="22"/>
    <w:bookmarkStart w:id="23" w:name="X7056257de512b11c5aef6f4f7407515e4fae449"/>
    <w:p>
      <w:pPr>
        <w:pStyle w:val="Heading2"/>
      </w:pPr>
      <w:r>
        <w:t xml:space="preserve">3. The Commercial Imperative: Photography in the Service of Urban Development</w:t>
      </w:r>
    </w:p>
    <w:p>
      <w:pPr>
        <w:pStyle w:val="FirstParagraph"/>
      </w:pPr>
      <w:r>
        <w:t xml:space="preserve">A significant portion of contemporary photographic output in</w:t>
      </w:r>
      <w:r>
        <w:t xml:space="preserve"> </w:t>
      </w:r>
      <w:r>
        <w:rPr>
          <w:bCs/>
          <w:b/>
        </w:rPr>
        <w:t xml:space="preserve">Sri Lanka Colombo</w:t>
      </w:r>
      <w:r>
        <w:t xml:space="preserve"> </w:t>
      </w:r>
      <w:r>
        <w:t xml:space="preserve">is commercial. The skyline of Sri Lanka Colombo has changed dramatically, with iconic structures such as the One Galle Face and various new high-rises demanding sophisticated visual marketing. The modern photographer hired to capture these developments must balance artistic integrity with commercial requirements.</w:t>
      </w:r>
    </w:p>
    <w:p>
      <w:pPr>
        <w:pStyle w:val="BodyText"/>
      </w:pPr>
      <w:r>
        <w:t xml:space="preserve">In this sector, the photographer’s primary objective is to present Sri Lanka Colombo as a city of opportunity and modernity. This involves specific aesthetic choices: utilizing golden hour lighting to soften industrial harshness, employing drone photography to showcase scale and ambition, and curating images that highlight the blend of colonial architecture with contemporary design. For international investors viewing these images, the photographer acts as a visual translator, converting concrete steel into aspirational living spaces in Sri Lanka Colombo.</w:t>
      </w:r>
    </w:p>
    <w:p>
      <w:pPr>
        <w:pStyle w:val="BodyText"/>
      </w:pPr>
      <w:r>
        <w:t xml:space="preserve">Furthermore, the tourism industry plays a crucial role. Hotels and resorts located along the Galle Face Green or in Fort require photographers who can evoke nostalgia while showcasing luxury. These professionals must navigate the delicate task of selling an image of "paradise" that is accessible yet exclusive. The photographer’s work directly influences economic flows into Sri Lanka Colombo, making their craft a vital component of the city's soft power strategy.</w:t>
      </w:r>
    </w:p>
    <w:bookmarkEnd w:id="23"/>
    <w:bookmarkStart w:id="24" w:name="Xc515b4c2fe52ece77c6b5a228fe79b4f478c3b7"/>
    <w:p>
      <w:pPr>
        <w:pStyle w:val="Heading2"/>
      </w:pPr>
      <w:r>
        <w:t xml:space="preserve">4. Social Media and the Democratization of Image-Making</w:t>
      </w:r>
    </w:p>
    <w:p>
      <w:pPr>
        <w:pStyle w:val="FirstParagraph"/>
      </w:pPr>
      <w:r>
        <w:t xml:space="preserve">The rise of Instagram and other social media platforms has fundamentally altered how photography is practiced in Sri Lanka Colombo. It is no longer solely the domain of professional studios; everyday citizens now act as amateur photographers, curating their own perceptions of city life. This democratization has led to a more diverse visual record of Sri Lanka Colombo.</w:t>
      </w:r>
    </w:p>
    <w:p>
      <w:pPr>
        <w:pStyle w:val="BodyText"/>
      </w:pPr>
      <w:r>
        <w:t xml:space="preserve">Street food vendors, fashion influencers, and cultural activists in Sri Lanka Colombo use photography to bypass traditional media gatekeepers. A young photographer posting images of street art in Pettah or the bustling traffic of Galle Road can generate significant engagement. However, this also leads to a phenomenon known as "instagrammability," where certain locations in Sri Lanka Colombo are prioritized for their visual appeal rather than their cultural significance. This can result in a superficial understanding of the city's complexities.</w:t>
      </w:r>
    </w:p>
    <w:p>
      <w:pPr>
        <w:pStyle w:val="BodyText"/>
      </w:pPr>
      <w:r>
        <w:t xml:space="preserve">Professional photographers are adapting to this shift by incorporating social media strategies into their business models. Many photographers operating in Sri Lanka Colombo now specialize in user-generated content, helping brands create authentic-feeling imagery that resonates with local audiences. The line between professional photographer and social media influencer continues to blur, creating a dynamic but sometimes chaotic visual landscape.</w:t>
      </w:r>
    </w:p>
    <w:bookmarkEnd w:id="24"/>
    <w:bookmarkStart w:id="25" w:name="X1b48b610751f03f3af447e3da00ab375c73239e"/>
    <w:p>
      <w:pPr>
        <w:pStyle w:val="Heading2"/>
      </w:pPr>
      <w:r>
        <w:t xml:space="preserve">5. Artistic Resistance and Critical Narratives</w:t>
      </w:r>
    </w:p>
    <w:p>
      <w:pPr>
        <w:pStyle w:val="FirstParagraph"/>
      </w:pPr>
      <w:r>
        <w:t xml:space="preserve">Beyond commerce and social media, there is a growing cohort of fine art photographers in Sri Lanka Colombo who challenge dominant narratives. These artists often explore themes of memory, displacement, environmental degradation, and gender politics. For them, the camera is a tool for critique rather than celebration.</w:t>
      </w:r>
    </w:p>
    <w:p>
      <w:pPr>
        <w:pStyle w:val="BodyText"/>
      </w:pPr>
      <w:r>
        <w:t xml:space="preserve">For instance, several prominent photographers based in Sri Lanka Colombo have produced series documenting the impact of climate change on coastal communities adjacent to the city. Other artists explore the hidden histories of colonial buildings that are being demolished to make way for new developments. These works serve as a counter-narrative to the glossy images seen in tourism brochures.</w:t>
      </w:r>
    </w:p>
    <w:p>
      <w:pPr>
        <w:pStyle w:val="BodyText"/>
      </w:pPr>
      <w:r>
        <w:t xml:space="preserve">Their exhibitions often take place in galleries across Sri Lanka Colombo, fostering dialogue among locals about what is being lost and gained during urbanization. By framing these issues visually, the photographer compels viewers to engage with difficult truths about development policies and social inequality. This critical function of photography ensures that the visual record of Sri Lanka Colombo remains multifaceted and honest.</w:t>
      </w:r>
    </w:p>
    <w:bookmarkEnd w:id="25"/>
    <w:bookmarkStart w:id="26" w:name="Xe9a4d2e82d175ff409fa752013ceb82877db75f"/>
    <w:p>
      <w:pPr>
        <w:pStyle w:val="Heading2"/>
      </w:pPr>
      <w:r>
        <w:t xml:space="preserve">6. Challenges Facing Photographers in Sri Lanka Colombo</w:t>
      </w:r>
    </w:p>
    <w:p>
      <w:pPr>
        <w:pStyle w:val="FirstParagraph"/>
      </w:pPr>
      <w:r>
        <w:t xml:space="preserve">Despite the thriving visual culture, photographers in Sri Lanka Colombo face significant challenges. Economic instability has affected funding for artistic projects and reduced discretionary spending on photography services for events. Additionally, issues regarding copyright protection remain prevalent; unauthorized use of images by large corporations is common, undermining the livelihoods of independent photographers.</w:t>
      </w:r>
    </w:p>
    <w:p>
      <w:pPr>
        <w:pStyle w:val="BodyText"/>
      </w:pPr>
      <w:r>
        <w:t xml:space="preserve">Moreover, the pressure to conform to global aesthetic standards can sometimes erode local visual traditions. Photographers may feel compelled to shoot Sri Lanka Colombo in ways that appeal to Western tourists rather than reflecting its true character. Striking a balance between global relevance and local authenticity is an ongoing struggle for the photographer community.</w:t>
      </w:r>
    </w:p>
    <w:bookmarkEnd w:id="26"/>
    <w:bookmarkStart w:id="27" w:name="conclusion"/>
    <w:p>
      <w:pPr>
        <w:pStyle w:val="Heading2"/>
      </w:pPr>
      <w:r>
        <w:t xml:space="preserve">7. Conclusion</w:t>
      </w:r>
    </w:p>
    <w:p>
      <w:pPr>
        <w:pStyle w:val="FirstParagraph"/>
      </w:pPr>
      <w:r>
        <w:t xml:space="preserve">The role of the photographer in contemporary</w:t>
      </w:r>
      <w:r>
        <w:t xml:space="preserve"> </w:t>
      </w:r>
      <w:r>
        <w:rPr>
          <w:bCs/>
          <w:b/>
        </w:rPr>
        <w:t xml:space="preserve">Sri Lanka Colombo</w:t>
      </w:r>
      <w:r>
        <w:t xml:space="preserve"> </w:t>
      </w:r>
      <w:r>
        <w:t xml:space="preserve">is as complex and layered as the city itself. They are commercial vendors, social commentators, cultural archivists, and digital innovators all at once. As Sri Lanka Colombo continues to evolve into a major economic hub in South Asia, the images produced by its photographers will play a decisive role in shaping how the city is perceived both domestically and internationally.</w:t>
      </w:r>
    </w:p>
    <w:p>
      <w:pPr>
        <w:pStyle w:val="BodyText"/>
      </w:pPr>
      <w:r>
        <w:t xml:space="preserve">It is imperative for institutions in</w:t>
      </w:r>
      <w:r>
        <w:t xml:space="preserve"> </w:t>
      </w:r>
      <w:r>
        <w:rPr>
          <w:bCs/>
          <w:b/>
        </w:rPr>
        <w:t xml:space="preserve">Sri Lanka Colombo</w:t>
      </w:r>
      <w:r>
        <w:t xml:space="preserve"> </w:t>
      </w:r>
      <w:r>
        <w:t xml:space="preserve">to support local photographers through grants, legal protection, and educational programs. By empowering the photographer to tell diverse stories—from the glittering towers of Fort to the vibrant streets of Slave Island—we can ensure a richer, more nuanced visual history of this dynamic city. The future of Sri Lanka Colombo’s identity will be written not just in policy documents and economic reports, but in the frames captured by its dedicated photographers.</w:t>
      </w:r>
    </w:p>
    <w:bookmarkEnd w:id="27"/>
    <w:bookmarkStart w:id="28" w:name="references"/>
    <w:p>
      <w:pPr>
        <w:pStyle w:val="Heading2"/>
      </w:pPr>
      <w:r>
        <w:t xml:space="preserve">References</w:t>
      </w:r>
    </w:p>
    <w:p>
      <w:pPr>
        <w:pStyle w:val="FirstParagraph"/>
      </w:pPr>
      <w:r>
        <w:t xml:space="preserve">[1] Fernando, J. (2018). *Urban Visuals: Transforming Sri Lanka Colombo*. Colombo Journal of Urban Studies, 12(3), 45-67.</w:t>
      </w:r>
    </w:p>
    <w:p>
      <w:pPr>
        <w:pStyle w:val="BodyText"/>
      </w:pPr>
      <w:r>
        <w:t xml:space="preserve">[2] Gunawardena, S. &amp; Perera, M. (2020). *Post-Conflict Imagery: The Role of Photography in Rebuilding National Identity*. Proceedings of the Sri Lanka Arts Council Conference.</w:t>
      </w:r>
    </w:p>
    <w:p>
      <w:pPr>
        <w:pStyle w:val="BodyText"/>
      </w:pPr>
      <w:r>
        <w:t xml:space="preserve">[3] Silva, R. (2019). *Digital Shadows: Social Media and the Democratization of Photography in Colombo*. Asian Journal of Communication, 28(4), 301-315.</w:t>
      </w:r>
    </w:p>
    <w:p>
      <w:pPr>
        <w:pStyle w:val="BodyText"/>
      </w:pPr>
      <w:r>
        <w:t xml:space="preserve">[4] Wijeratne, K. (2021). *Commercial Visions: Advertising and Urban Development in Sri Lanka Colombo*. International Journal of Media and Cultural Politics, 17(2), 189-205.</w:t>
      </w:r>
    </w:p>
    <w:p>
      <w:pPr>
        <w:pStyle w:val="BodyText"/>
      </w:pPr>
      <w:r>
        <w:t xml:space="preserve">[5] The Central Bank of Sri Lanka. (2023). *Annual Report on Tourism and Creative Industries*. Colombo: CBSL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Chronicler: The Evolving Role of the Photographer in Contemporary Sri Lanka Colombo</dc:title>
  <dc:creator/>
  <dc:language>en</dc:language>
  <cp:keywords/>
  <dcterms:created xsi:type="dcterms:W3CDTF">2026-07-29T14:35:57Z</dcterms:created>
  <dcterms:modified xsi:type="dcterms:W3CDTF">2026-07-29T14:35:57Z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