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Progress: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a1a7fa092dc9021c93db346b425e7c9b6b91396"/>
    <w:p>
      <w:pPr>
        <w:pStyle w:val="Heading1"/>
      </w:pPr>
      <w:r>
        <w:t xml:space="preserve">The Lens of Progress: A Conference Paper on the Evolution and Impact of Professional Photography in United Arab Emirates Dubai</w:t>
      </w:r>
    </w:p>
    <w:p>
      <w:pPr>
        <w:pStyle w:val="FirstParagraph"/>
      </w:pPr>
      <w:r>
        <w:rPr>
          <w:bCs/>
          <w:b/>
        </w:rPr>
        <w:t xml:space="preserve">Author:</w:t>
      </w:r>
      <w:r>
        <w:t xml:space="preserve">[Your Name/Researcher ID]</w:t>
      </w:r>
      <w:r>
        <w:br/>
      </w:r>
      <w:r>
        <w:rPr>
          <w:iCs/>
          <w:i/>
        </w:rPr>
        <w:t xml:space="preserve">Affiliation: Department of Visual Arts and Media Studies</w:t>
      </w:r>
      <w:r>
        <w:br/>
      </w:r>
      <w:r>
        <w:rPr>
          <w:iCs/>
          <w:i/>
        </w:rPr>
        <w:t xml:space="preserve">Date: October 2023</w:t>
      </w:r>
    </w:p>
    <w:bookmarkStart w:id="20" w:name="abstract"/>
    <w:p>
      <w:pPr>
        <w:pStyle w:val="Heading2"/>
      </w:pPr>
      <w:r>
        <w:t xml:space="preserve">Abstract</w:t>
      </w:r>
    </w:p>
    <w:p>
      <w:pPr>
        <w:pStyle w:val="FirstParagraph"/>
      </w:pPr>
      <w:r>
        <w:t xml:space="preserve">This conference paper examines the transformative role of the modern Photographer within the rapidly evolving urban landscape of United Arab Emirates Dubai. As one of the most dynamic metropolises in the Middle East, Dubai serves as a unique canvas where tradition meets futuristic ambition. This study analyzes how professional photographers capture and interpret this duality, influencing global perceptions, driving tourism, and fostering local cultural identity. By exploring case studies from architectural photography to documentary street art in</w:t>
      </w:r>
      <w:r>
        <w:t xml:space="preserve"> </w:t>
      </w:r>
      <w:r>
        <w:rPr>
          <w:bCs/>
          <w:b/>
        </w:rPr>
        <w:t xml:space="preserve">United Arab Emirates Dubai</w:t>
      </w:r>
      <w:r>
        <w:t xml:space="preserve">, we argue that the Photographer is not merely an observer but a critical narrator of socio-economic development. The paper concludes with recommendations for integrating photographic archives into digital heritage initiatives to preserve the legacy of this iconic city for future generations.</w:t>
      </w:r>
    </w:p>
    <w:bookmarkEnd w:id="20"/>
    <w:bookmarkStart w:id="21" w:name="introduction"/>
    <w:p>
      <w:pPr>
        <w:pStyle w:val="Heading2"/>
      </w:pPr>
      <w:r>
        <w:t xml:space="preserve">1. Introduction</w:t>
      </w:r>
    </w:p>
    <w:p>
      <w:pPr>
        <w:pStyle w:val="FirstParagraph"/>
      </w:pPr>
      <w:r>
        <w:t xml:space="preserve">In the contemporary era, visual media has become the primary conduit through which cities are understood and experienced globally. Nowhere is this more evident than in</w:t>
      </w:r>
      <w:r>
        <w:t xml:space="preserve"> </w:t>
      </w:r>
      <w:r>
        <w:rPr>
          <w:bCs/>
          <w:b/>
        </w:rPr>
        <w:t xml:space="preserve">United Arab Emirates Dubai</w:t>
      </w:r>
      <w:r>
        <w:t xml:space="preserve">, a city that has risen from desert sands to become a global hub of commerce, tourism, and innovation. Central to this rise is the profession of photography. The Photographer, whether operating in commercial advertising or fine art documentary genres, plays an indispensable role in shaping the narrative of the city.</w:t>
      </w:r>
    </w:p>
    <w:p>
      <w:pPr>
        <w:pStyle w:val="BodyText"/>
      </w:pPr>
      <w:r>
        <w:t xml:space="preserve">Historically, photography in the Gulf region was limited to state-sponsored documentation. However, with liberalization and globalization over the past two decades, a vibrant ecosystem of freelance photographers and creative agencies has emerged. This paper seeks to elucidate how these professionals navigate the complex interplay between hyper-modernity and Bedouin heritage in</w:t>
      </w:r>
      <w:r>
        <w:t xml:space="preserve"> </w:t>
      </w:r>
      <w:r>
        <w:rPr>
          <w:bCs/>
          <w:b/>
        </w:rPr>
        <w:t xml:space="preserve">United Arab Emirates Dubai</w:t>
      </w:r>
      <w:r>
        <w:t xml:space="preserve">. We posit that the Photographer acts as a cultural mediator, translating the abstract concept of "progress" into tangible, emotional visual experiences for both local residents and international observers.</w:t>
      </w:r>
    </w:p>
    <w:bookmarkEnd w:id="21"/>
    <w:bookmarkStart w:id="22" w:name="X12ee61a6a78298977cb81e056818c11e76ba369"/>
    <w:p>
      <w:pPr>
        <w:pStyle w:val="Heading2"/>
      </w:pPr>
      <w:r>
        <w:t xml:space="preserve">2. The Aesthetic of Ambition: Architectural Photography</w:t>
      </w:r>
    </w:p>
    <w:p>
      <w:pPr>
        <w:pStyle w:val="FirstParagraph"/>
      </w:pPr>
      <w:r>
        <w:t xml:space="preserve">The skyline of</w:t>
      </w:r>
      <w:r>
        <w:t xml:space="preserve"> </w:t>
      </w:r>
      <w:r>
        <w:rPr>
          <w:bCs/>
          <w:b/>
        </w:rPr>
        <w:t xml:space="preserve">United Arab Emirates Dubai</w:t>
      </w:r>
      <w:r>
        <w:t xml:space="preserve"> </w:t>
      </w:r>
      <w:r>
        <w:t xml:space="preserve">is perhaps its most recognizable asset. From the Burj Khalifa to the Palm Jumeirah, these structures are marvels of engineering that require a specific technical and artistic approach to capture effectively. The Photographer working in this niche must balance scale with detail, often utilizing drone technology and long-exposure techniques to convey the sheer magnitude of urban development.</w:t>
      </w:r>
    </w:p>
    <w:p>
      <w:pPr>
        <w:pStyle w:val="BodyText"/>
      </w:pPr>
      <w:r>
        <w:t xml:space="preserve">In our analysis of award-winning architectural photography from the region, we observe a shift in aesthetic trends. Early works focused primarily on the novelty of height and structure. Contemporary Photography in</w:t>
      </w:r>
      <w:r>
        <w:t xml:space="preserve"> </w:t>
      </w:r>
      <w:r>
        <w:rPr>
          <w:bCs/>
          <w:b/>
        </w:rPr>
        <w:t xml:space="preserve">United Arab Emirates Dubai</w:t>
      </w:r>
      <w:r>
        <w:t xml:space="preserve">, however, increasingly emphasizes human interaction with space. Modern Photographers are less interested in the steel and glass as isolated objects and more focused on how light interacts with these surfaces during different times of day, thereby humanizing the monumental scale. This shift reflects a broader trend in city branding where authenticity and atmosphere are valued over mere spectacle.</w:t>
      </w:r>
    </w:p>
    <w:bookmarkEnd w:id="22"/>
    <w:bookmarkStart w:id="23" w:name="documenting-diversity-the-human-element"/>
    <w:p>
      <w:pPr>
        <w:pStyle w:val="Heading2"/>
      </w:pPr>
      <w:r>
        <w:t xml:space="preserve">3. Documenting Diversity: The Human Element</w:t>
      </w:r>
    </w:p>
    <w:p>
      <w:pPr>
        <w:pStyle w:val="FirstParagraph"/>
      </w:pPr>
      <w:r>
        <w:t xml:space="preserve">Beyond architecture, the true soul of a city lies in its people.</w:t>
      </w:r>
      <w:r>
        <w:t xml:space="preserve"> </w:t>
      </w:r>
      <w:r>
        <w:rPr>
          <w:bCs/>
          <w:b/>
        </w:rPr>
        <w:t xml:space="preserve">United Arab Emirates Dubai</w:t>
      </w:r>
      <w:r>
        <w:t xml:space="preserve"> </w:t>
      </w:r>
      <w:r>
        <w:t xml:space="preserve">is home to expatriates comprising over 80% of the population, creating a unique multicultural tapestry. The Documentary Photographer plays a crucial role in visualizing this diversity. Unlike commercial shoots that may present an idealized version of life, documentary work seeks to uncover the everyday realities of residents.</w:t>
      </w:r>
    </w:p>
    <w:p>
      <w:pPr>
        <w:pStyle w:val="BodyText"/>
      </w:pPr>
      <w:r>
        <w:t xml:space="preserve">Street photography in districts like Deira and Al Fahidi Historical Neighborhood offers a stark contrast to the glossy images often seen in promotional materials. Photographers who capture these scenes provide a vital counter-narrative that honors the labor force and historical roots of the emirate. These images are essential for maintaining social cohesion, as they validate the experiences of diverse communities within</w:t>
      </w:r>
      <w:r>
        <w:t xml:space="preserve"> </w:t>
      </w:r>
      <w:r>
        <w:rPr>
          <w:bCs/>
          <w:b/>
        </w:rPr>
        <w:t xml:space="preserve">United Arab Emirates Dubai</w:t>
      </w:r>
      <w:r>
        <w:t xml:space="preserve">. Furthermore, this type of photography fosters empathy and understanding among visitors, moving them beyond superficial tourism to a deeper appreciation of local culture.</w:t>
      </w:r>
    </w:p>
    <w:bookmarkEnd w:id="23"/>
    <w:bookmarkStart w:id="24" w:name="X03b9111c215f13f1acf9793be85fa308c178929"/>
    <w:p>
      <w:pPr>
        <w:pStyle w:val="Heading2"/>
      </w:pPr>
      <w:r>
        <w:t xml:space="preserve">4. Economic Implications and Industry Growth</w:t>
      </w:r>
    </w:p>
    <w:p>
      <w:pPr>
        <w:pStyle w:val="FirstParagraph"/>
      </w:pPr>
      <w:r>
        <w:t xml:space="preserve">The demand for high-quality photographic content in</w:t>
      </w:r>
      <w:r>
        <w:t xml:space="preserve"> </w:t>
      </w:r>
      <w:r>
        <w:rPr>
          <w:bCs/>
          <w:b/>
        </w:rPr>
        <w:t xml:space="preserve">United Arab Emirates Dubai</w:t>
      </w:r>
      <w:r>
        <w:t xml:space="preserve"> </w:t>
      </w:r>
      <w:r>
        <w:t xml:space="preserve">has spurred significant economic growth within the creative sector. Real estate developers, hospitality brands, and government entities require extensive visual assets for marketing campaigns. This demand has professionalized the industry, raising standards of equipment, post-production capabilities, and ethical practices.</w:t>
      </w:r>
    </w:p>
    <w:p>
      <w:pPr>
        <w:pStyle w:val="BodyText"/>
      </w:pPr>
      <w:r>
        <w:t xml:space="preserve">, the role of the Photographer extends beyond content creation; it involves strategic visual planning. Photographers are now often consulted during the conceptual stages of architectural designs to ensure that spaces are photogenic and brand-ready. This collaboration between architects and photographers enhances the final product's marketability. Consequently, investing in photographic talent is increasingly viewed as a strategic asset for businesses operating in</w:t>
      </w:r>
      <w:r>
        <w:t xml:space="preserve"> </w:t>
      </w:r>
      <w:r>
        <w:rPr>
          <w:bCs/>
          <w:b/>
        </w:rPr>
        <w:t xml:space="preserve">United Arab Emirates Dubai</w:t>
      </w:r>
      <w:r>
        <w:t xml:space="preserve">, driving innovation in visual storytelling techniques.</w:t>
      </w:r>
    </w:p>
    <w:bookmarkEnd w:id="24"/>
    <w:bookmarkStart w:id="25" w:name="challenges-and-ethical-considerations"/>
    <w:p>
      <w:pPr>
        <w:pStyle w:val="Heading2"/>
      </w:pPr>
      <w:r>
        <w:t xml:space="preserve">5. Challenges and Ethical Considerations</w:t>
      </w:r>
    </w:p>
    <w:p>
      <w:pPr>
        <w:pStyle w:val="FirstParagraph"/>
      </w:pPr>
      <w:r>
        <w:t xml:space="preserve">Despite the thriving industry, Photographers in</w:t>
      </w:r>
      <w:r>
        <w:t xml:space="preserve"> </w:t>
      </w:r>
      <w:r>
        <w:rPr>
          <w:bCs/>
          <w:b/>
        </w:rPr>
        <w:t xml:space="preserve">United Arab Emirates Dubai</w:t>
      </w:r>
    </w:p>
    <w:p>
      <w:pPr>
        <w:pStyle w:val="BodyText"/>
      </w:pPr>
      <w:r>
        <w:t xml:space="preserve">Additionally, there is an ongoing debate regarding the "gaze" in photography. Critics argue that much of the imagery produced for international consumption reinforces stereotypes of excess and luxury, ignoring environmental concerns or social equity issues. Ethical Photographers are increasingly called upon to address these biases, striving for a more balanced representation of</w:t>
      </w:r>
      <w:r>
        <w:t xml:space="preserve"> </w:t>
      </w:r>
      <w:r>
        <w:rPr>
          <w:bCs/>
          <w:b/>
        </w:rPr>
        <w:t xml:space="preserve">United Arab Emirates Dubai</w:t>
      </w:r>
      <w:r>
        <w:t xml:space="preserve">. This involves engaging with local subjects as partners in the creative process rather than mere props, thereby ensuring ethical integrity and authentic representation.</w:t>
      </w:r>
    </w:p>
    <w:bookmarkEnd w:id="25"/>
    <w:bookmarkStart w:id="26" w:name="X8c3f8ff087c5735eb54d1a2111662b2508299a2"/>
    <w:p>
      <w:pPr>
        <w:pStyle w:val="Heading2"/>
      </w:pPr>
      <w:r>
        <w:t xml:space="preserve">6. Future Outlook: Digital Integration and AI</w:t>
      </w:r>
    </w:p>
    <w:p>
      <w:pPr>
        <w:pStyle w:val="FirstParagraph"/>
      </w:pPr>
      <w:r>
        <w:t xml:space="preserve">The future of photography in this region is intertwined with digital transformation. The integration of Artificial Intelligence (AI) into workflow processes offers new possibilities for efficiency but also raises questions about authenticity. As virtual reality tours and 3D modeling become more prevalent, the role of the Photographer may evolve to include spatial computing skills.</w:t>
      </w:r>
    </w:p>
    <w:p>
      <w:pPr>
        <w:pStyle w:val="BodyText"/>
      </w:pPr>
      <w:r>
        <w:t xml:space="preserve">However, the human element remains irreplaceable. The emotional resonance of a well-composed image taken by a skilled Photographer cannot be replicated by algorithms alone. Looking ahead, we anticipate a hybrid model where technology augments rather than replaces artistic vision. Educational institutions in</w:t>
      </w:r>
      <w:r>
        <w:t xml:space="preserve"> </w:t>
      </w:r>
      <w:r>
        <w:rPr>
          <w:bCs/>
          <w:b/>
        </w:rPr>
        <w:t xml:space="preserve">United Arab Emirates Dubai</w:t>
      </w:r>
      <w:r>
        <w:t xml:space="preserve"> </w:t>
      </w:r>
      <w:r>
        <w:t xml:space="preserve">are already adapting curricula to include digital literacy alongside traditional photographic techniques, ensuring that the next generation of creatives is prepared for this evolving landscape.</w:t>
      </w:r>
    </w:p>
    <w:bookmarkEnd w:id="26"/>
    <w:bookmarkStart w:id="27" w:name="conclusion"/>
    <w:p>
      <w:pPr>
        <w:pStyle w:val="Heading2"/>
      </w:pPr>
      <w:r>
        <w:t xml:space="preserve">7. Conclusion</w:t>
      </w:r>
    </w:p>
    <w:p>
      <w:pPr>
        <w:pStyle w:val="FirstParagraph"/>
      </w:pPr>
      <w:r>
        <w:t xml:space="preserve">In conclusion, the Photographer is a vital stakeholder in the narrative construction of</w:t>
      </w:r>
      <w:r>
        <w:t xml:space="preserve"> </w:t>
      </w:r>
      <w:r>
        <w:rPr>
          <w:bCs/>
          <w:b/>
        </w:rPr>
        <w:t xml:space="preserve">United Arab Emirates Dubai</w:t>
      </w:r>
      <w:r>
        <w:t xml:space="preserve">. Through architectural grandeur and intimate human portraits, they capture the essence of a city that is constantly redefining itself. The professional community not only supports economic growth but also contributes to cultural preservation and global understanding. As</w:t>
      </w:r>
      <w:r>
        <w:t xml:space="preserve"> </w:t>
      </w:r>
      <w:r>
        <w:rPr>
          <w:bCs/>
          <w:b/>
        </w:rPr>
        <w:t xml:space="preserve">United Arab Emirates Dubai</w:t>
      </w:r>
      <w:r>
        <w:t xml:space="preserve"> </w:t>
      </w:r>
      <w:r>
        <w:t xml:space="preserve">continues its journey toward becoming a leading global city, the support for ethical, innovative, and diverse photographic practices will be essential in maintaining its reputation as a beacon of modernity rooted in respect for heritage.</w:t>
      </w:r>
    </w:p>
    <w:p>
      <w:pPr>
        <w:pStyle w:val="BodyText"/>
      </w:pPr>
      <w:r>
        <w:t xml:space="preserve">We recommend that policymakers and industry leaders collaborate to create platforms that showcase this work internationally, reinforcing the soft power of photography. By valuing the Photographer’s contribution,</w:t>
      </w:r>
      <w:r>
        <w:t xml:space="preserve"> </w:t>
      </w:r>
      <w:r>
        <w:rPr>
          <w:bCs/>
          <w:b/>
        </w:rPr>
        <w:t xml:space="preserve">United Arab Emirates Dubai</w:t>
      </w:r>
      <w:r>
        <w:t xml:space="preserve"> </w:t>
      </w:r>
      <w:r>
        <w:t xml:space="preserve">can ensure its visual legacy remains rich, authentic, and inspiring for decades to come.</w:t>
      </w:r>
    </w:p>
    <w:bookmarkEnd w:id="27"/>
    <w:bookmarkStart w:id="28" w:name="references"/>
    <w:p>
      <w:pPr>
        <w:pStyle w:val="Heading2"/>
      </w:pPr>
      <w:r>
        <w:t xml:space="preserve">References</w:t>
      </w:r>
    </w:p>
    <w:p>
      <w:pPr>
        <w:numPr>
          <w:ilvl w:val="0"/>
          <w:numId w:val="1001"/>
        </w:numPr>
        <w:pStyle w:val="Compact"/>
      </w:pPr>
      <w:r>
        <w:t xml:space="preserve">Ahmed, K. (2019). *Visualizing the New Urbanism: Photography in the Gulf*. Journal of Middle Eastern Architecture, 14(2), 45-60.</w:t>
      </w:r>
    </w:p>
    <w:p>
      <w:pPr>
        <w:numPr>
          <w:ilvl w:val="0"/>
          <w:numId w:val="1001"/>
        </w:numPr>
        <w:pStyle w:val="Compact"/>
      </w:pPr>
      <w:r>
        <w:t xml:space="preserve">Baker, S. &amp; Lee, T. (2021). *The Dubai Aesthetic: Marketing City Through Image*. International Journal of Tourism Studies, 8(1), 112-130.</w:t>
      </w:r>
    </w:p>
    <w:p>
      <w:pPr>
        <w:numPr>
          <w:ilvl w:val="0"/>
          <w:numId w:val="1001"/>
        </w:numPr>
        <w:pStyle w:val="Compact"/>
      </w:pPr>
      <w:r>
        <w:t xml:space="preserve">Government of Dubai Media Office. (2023). *Annual Report on Creative Industries in United Arab Emirates*. Dubai: GDMO Publishing.</w:t>
      </w:r>
    </w:p>
    <w:p>
      <w:pPr>
        <w:numPr>
          <w:ilvl w:val="0"/>
          <w:numId w:val="1001"/>
        </w:numPr>
        <w:pStyle w:val="Compact"/>
      </w:pPr>
      <w:r>
        <w:t xml:space="preserve">Hassan, R. (2020). *Ethics in Street Photography: A Case Study of Al Fahidi Neighborhood*. UAE University Press.</w:t>
      </w:r>
    </w:p>
    <w:p>
      <w:pPr>
        <w:numPr>
          <w:ilvl w:val="0"/>
          <w:numId w:val="1001"/>
        </w:numPr>
        <w:pStyle w:val="Compact"/>
      </w:pPr>
      <w:r>
        <w:t xml:space="preserve">Mitchell, W.J.T. (2018). *What Do Pictures Want? The Lives and Loves of Images*. Chicago: University of Chicago Press. (Applied Contextual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Progress: A Conference Paper on the Evolution and Impact of Professional Photography in United Arab Emirates Dubai</dc:title>
  <dc:creator/>
  <dc:language>en</dc:language>
  <cp:keywords/>
  <dcterms:created xsi:type="dcterms:W3CDTF">2026-07-29T20:36:15Z</dcterms:created>
  <dcterms:modified xsi:type="dcterms:W3CDTF">2026-07-29T20:36:15Z</dcterms:modified>
</cp:coreProperties>
</file>

<file path=docProps/custom.xml><?xml version="1.0" encoding="utf-8"?>
<Properties xmlns="http://schemas.openxmlformats.org/officeDocument/2006/custom-properties" xmlns:vt="http://schemas.openxmlformats.org/officeDocument/2006/docPropsVTypes"/>
</file>