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Advancing Scientific Inquiry through the Lens of a Physicist in DR Congo Kinshasa</w:t>
      </w:r>
    </w:p>
    <w:p>
      <w:pPr>
        <w:pStyle w:val="BodyText"/>
      </w:pPr>
      <w:r>
        <w:br/>
      </w:r>
    </w:p>
    <w:p>
      <w:pPr>
        <w:pStyle w:val="BodyText"/>
      </w:pPr>
      <w:r>
        <w:rPr>
          <w:bCs/>
          <w:b/>
        </w:rPr>
        <w:t xml:space="preserve">A Strategic Framework for Educational Reform and Research Infrastructure Development.</w:t>
      </w:r>
    </w:p>
    <w:p>
      <w:pPr>
        <w:pStyle w:val="BodyText"/>
      </w:pPr>
      <w:r>
        <w:br/>
      </w:r>
    </w:p>
    <w:p>
      <w:pPr>
        <w:pStyle w:val="BodyText"/>
      </w:pPr>
      <w:r>
        <w:rPr>
          <w:iCs/>
          <w:i/>
        </w:rPr>
        <w:t xml:space="preserve">Author:</w:t>
      </w:r>
      <w:r>
        <w:t xml:space="preserve"> </w:t>
      </w:r>
      <w:r>
        <w:t xml:space="preserve">Dr. Jean-Pierre Mukendi, Department of Theoretical Physics, University of Kinshasa (UNIKIN)</w:t>
      </w:r>
    </w:p>
    <w:p>
      <w:pPr>
        <w:pStyle w:val="BodyText"/>
      </w:pPr>
      <w:r>
        <w:br/>
      </w:r>
    </w:p>
    <w:p>
      <w:pPr>
        <w:pStyle w:val="BodyText"/>
      </w:pPr>
      <w:r>
        <w:rPr>
          <w:iCs/>
          <w:i/>
        </w:rPr>
        <w:t xml:space="preserve">Affiliation:</w:t>
      </w:r>
      <w:r>
        <w:t xml:space="preserve"> </w:t>
      </w:r>
      <w:r>
        <w:t xml:space="preserve">Faculty of Sciences, Section de Physique</w:t>
      </w:r>
    </w:p>
    <w:p>
      <w:pPr>
        <w:pStyle w:val="BodyText"/>
      </w:pPr>
      <w:r>
        <w:br/>
      </w:r>
    </w:p>
    <w:p>
      <w:pPr>
        <w:pStyle w:val="BodyText"/>
      </w:pPr>
      <w:r>
        <w:t xml:space="preserve">Presented at the International Conference on Sustainable Development in Central Africa</w:t>
      </w:r>
      <w:r>
        <w:br/>
      </w:r>
      <w:r>
        <w:t xml:space="preserve">Kinshasa, Democratic Republic of Congo</w:t>
      </w:r>
    </w:p>
    <w:p>
      <w:pPr>
        <w:pStyle w:val="BodyText"/>
      </w:pPr>
      <w:r>
        <w:rPr>
          <w:bCs/>
          <w:b/>
        </w:rPr>
        <w:t xml:space="preserve">Abstract:</w:t>
      </w:r>
      <w:r>
        <w:br/>
      </w:r>
      <w:r>
        <w:t xml:space="preserve">The Democratic Republic of Congo (DRC), particularly its capital Kinshasa, stands at a critical juncture regarding scientific development and educational infrastructure. This paper explores the pivotal role of the</w:t>
      </w:r>
      <w:r>
        <w:t xml:space="preserve"> </w:t>
      </w:r>
      <w:r>
        <w:rPr>
          <w:bCs/>
          <w:b/>
        </w:rPr>
        <w:t xml:space="preserve">Physicist</w:t>
      </w:r>
      <w:r>
        <w:t xml:space="preserve"> </w:t>
      </w:r>
      <w:r>
        <w:t xml:space="preserve">as both an educator and a researcher in fostering technological innovation within</w:t>
      </w:r>
      <w:r>
        <w:t xml:space="preserve"> </w:t>
      </w:r>
      <w:r>
        <w:rPr>
          <w:bCs/>
          <w:b/>
        </w:rPr>
        <w:t xml:space="preserve">DR Congo Kinshasa</w:t>
      </w:r>
      <w:r>
        <w:t xml:space="preserve">. Despite possessing significant natural resources and a youthful demographic dividend, the region faces challenges such as insufficient laboratory equipment, outdated curricula, and brain drain. By analyzing current trends in physics education and applied research in Kinshasa's universities—specifically the University of Kinshasa (UNIKIN) and the Higher Institute of Teaching Techniques (ISTP)—this study proposes a roadmap for integrating modern physical sciences into national development strategies. We argue that empowering local</w:t>
      </w:r>
      <w:r>
        <w:t xml:space="preserve"> </w:t>
      </w:r>
      <w:r>
        <w:rPr>
          <w:bCs/>
          <w:b/>
        </w:rPr>
        <w:t xml:space="preserve">Physicist</w:t>
      </w:r>
      <w:r>
        <w:t xml:space="preserve"> </w:t>
      </w:r>
      <w:r>
        <w:t xml:space="preserve">professionals to engage with renewable energy technologies, telecommunications infrastructure, and nuclear medicine applications is essential for the socio-economic advancement of</w:t>
      </w:r>
      <w:r>
        <w:t xml:space="preserve"> </w:t>
      </w:r>
      <w:r>
        <w:rPr>
          <w:bCs/>
          <w:b/>
        </w:rPr>
        <w:t xml:space="preserve">DR Congo Kinshasa</w:t>
      </w:r>
      <w:r>
        <w:t xml:space="preserve">.</w:t>
      </w:r>
    </w:p>
    <w:bookmarkStart w:id="20" w:name="X7e3bdf28bc7a31b9d0ab07c3ffe5802e2b61e54"/>
    <w:p>
      <w:pPr>
        <w:pStyle w:val="Heading2"/>
      </w:pPr>
      <w:r>
        <w:t xml:space="preserve">1. Introduction: The Scientific Imperative in DR Congo Kinshasa</w:t>
      </w:r>
    </w:p>
    <w:p>
      <w:pPr>
        <w:pStyle w:val="FirstParagraph"/>
      </w:pPr>
      <w:r>
        <w:br/>
      </w:r>
    </w:p>
    <w:p>
      <w:pPr>
        <w:pStyle w:val="BodyText"/>
      </w:pPr>
      <w:r>
        <w:t xml:space="preserve">The Democratic Republic of Congo is often described through the lens of its geopolitical instability or its mineral wealth. However, there is a less visible but equally potent resource: human intellectual capital. In the bustling metropolis of Kinshasa, located on the banks of the mighty Congo River, a quiet revolution in science education and application is beginning to take root. This paper focuses specifically on the role of physics—a fundamental discipline that underpins engineering, medicine, and information technology—in driving this transformation.</w:t>
      </w:r>
    </w:p>
    <w:p>
      <w:pPr>
        <w:pStyle w:val="BodyText"/>
      </w:pPr>
      <w:r>
        <w:rPr>
          <w:bCs/>
          <w:b/>
        </w:rPr>
        <w:t xml:space="preserve">DR Congo Kinshasa</w:t>
      </w:r>
      <w:r>
        <w:t xml:space="preserve">, as the economic and administrative heart of the nation, hosts a concentration of higher education institutions. Yet, these institutions often struggle to bridge the gap between theoretical knowledge taught in classrooms and practical application required by modern industry. The central thesis of this conference paper is that the</w:t>
      </w:r>
      <w:r>
        <w:t xml:space="preserve"> </w:t>
      </w:r>
      <w:r>
        <w:rPr>
          <w:bCs/>
          <w:b/>
        </w:rPr>
        <w:t xml:space="preserve">Physicist</w:t>
      </w:r>
      <w:r>
        <w:t xml:space="preserve"> </w:t>
      </w:r>
      <w:r>
        <w:t xml:space="preserve">must transition from being solely a teacher to becoming a catalyst for industrial innovation.</w:t>
      </w:r>
    </w:p>
    <w:p>
      <w:pPr>
        <w:pStyle w:val="BodyText"/>
      </w:pPr>
      <w:r>
        <w:t xml:space="preserve">In recent years, global partnerships have attempted to support scientific development in the DRC. However, sustainability requires local ownership. We cannot rely indefinitely on external aid; we must cultivate a robust internal community of physicists who can diagnose and solve local problems using fundamental physical principles. From energy grid stability to water purification systems, physics offers solutions that are critical for the survival and growth of</w:t>
      </w:r>
      <w:r>
        <w:t xml:space="preserve"> </w:t>
      </w:r>
      <w:r>
        <w:rPr>
          <w:bCs/>
          <w:b/>
        </w:rPr>
        <w:t xml:space="preserve">DR Congo Kinshasa</w:t>
      </w:r>
      <w:r>
        <w:t xml:space="preserve">.</w:t>
      </w:r>
    </w:p>
    <w:bookmarkEnd w:id="20"/>
    <w:bookmarkStart w:id="21" w:name="Xdeb39471a9c1ed6ec736ffc3f29088ec555eccb"/>
    <w:p>
      <w:pPr>
        <w:pStyle w:val="Heading2"/>
      </w:pPr>
      <w:r>
        <w:t xml:space="preserve">2. The Current Landscape: Challenges Facing Physics Education in Kinshasa</w:t>
      </w:r>
    </w:p>
    <w:p>
      <w:pPr>
        <w:pStyle w:val="FirstParagraph"/>
      </w:pPr>
      <w:r>
        <w:br/>
      </w:r>
    </w:p>
    <w:p>
      <w:pPr>
        <w:pStyle w:val="BodyText"/>
      </w:pPr>
      <w:r>
        <w:t xml:space="preserve">To understand the future trajectory, we must first analyze the current state of affairs. The ecosystem of physics research and education in</w:t>
      </w:r>
      <w:r>
        <w:t xml:space="preserve"> </w:t>
      </w:r>
      <w:r>
        <w:rPr>
          <w:bCs/>
          <w:b/>
        </w:rPr>
        <w:t xml:space="preserve">DR Congo Kinshasa</w:t>
      </w:r>
      <w:r>
        <w:t xml:space="preserve"> </w:t>
      </w:r>
      <w:r>
        <w:t xml:space="preserve">is characterized by several distinct challenges:</w:t>
      </w:r>
    </w:p>
    <w:p>
      <w:pPr>
        <w:numPr>
          <w:ilvl w:val="0"/>
          <w:numId w:val="1001"/>
        </w:numPr>
        <w:pStyle w:val="Compact"/>
      </w:pPr>
      <w:r>
        <w:rPr>
          <w:bCs/>
          <w:b/>
        </w:rPr>
        <w:t xml:space="preserve">Laboratory Deficits:</w:t>
      </w:r>
      <w:r>
        <w:t xml:space="preserve"> </w:t>
      </w:r>
      <w:r>
        <w:t xml:space="preserve">Many secondary schools and even some university departments lack basic equipment for conducting experiments in electromagnetism, thermodynamics, and mechanics. Without hands-on experience, the abstract concepts taught by a</w:t>
      </w:r>
      <w:r>
        <w:t xml:space="preserve"> </w:t>
      </w:r>
      <w:r>
        <w:rPr>
          <w:bCs/>
          <w:b/>
        </w:rPr>
        <w:t xml:space="preserve">Physicist</w:t>
      </w:r>
      <w:r>
        <w:t xml:space="preserve"> </w:t>
      </w:r>
      <w:r>
        <w:t xml:space="preserve">remain theoretical to students.</w:t>
      </w:r>
    </w:p>
    <w:p>
      <w:pPr>
        <w:numPr>
          <w:ilvl w:val="0"/>
          <w:numId w:val="1001"/>
        </w:numPr>
        <w:pStyle w:val="Compact"/>
      </w:pPr>
      <w:r>
        <w:rPr>
          <w:bCs/>
          <w:b/>
        </w:rPr>
        <w:t xml:space="preserve">Budgetary Constraints:</w:t>
      </w:r>
      <w:r>
        <w:t xml:space="preserve"> </w:t>
      </w:r>
      <w:r>
        <w:t xml:space="preserve">Funding for scientific research in public universities is often insufficient. This limits the ability of researchers to purchase reagents, maintain computers for simulation work, or attend international conferences.</w:t>
      </w:r>
    </w:p>
    <w:p>
      <w:pPr>
        <w:numPr>
          <w:ilvl w:val="0"/>
          <w:numId w:val="1001"/>
        </w:numPr>
        <w:pStyle w:val="Compact"/>
      </w:pPr>
      <w:r>
        <w:rPr>
          <w:bCs/>
          <w:b/>
        </w:rPr>
        <w:t xml:space="preserve">The Brain Drain:</w:t>
      </w:r>
      <w:r>
        <w:t xml:space="preserve"> </w:t>
      </w:r>
      <w:r>
        <w:t xml:space="preserve">A significant number of highly trained physicists from</w:t>
      </w:r>
      <w:r>
        <w:t xml:space="preserve"> </w:t>
      </w:r>
      <w:r>
        <w:rPr>
          <w:bCs/>
          <w:b/>
        </w:rPr>
        <w:t xml:space="preserve">DR Congo Kinshasa</w:t>
      </w:r>
      <w:r>
        <w:t xml:space="preserve"> </w:t>
      </w:r>
      <w:r>
        <w:t xml:space="preserve">seek opportunities abroad due to limited career prospects and lower salaries. This loss of talent deprives the local community of expert mentorship and leadership.</w:t>
      </w:r>
    </w:p>
    <w:p>
      <w:pPr>
        <w:numPr>
          <w:ilvl w:val="0"/>
          <w:numId w:val="1001"/>
        </w:numPr>
        <w:pStyle w:val="Compact"/>
      </w:pPr>
      <w:r>
        <w:rPr>
          <w:bCs/>
          <w:b/>
        </w:rPr>
        <w:t xml:space="preserve">Digital Divide:</w:t>
      </w:r>
    </w:p>
    <w:p>
      <w:pPr>
        <w:pStyle w:val="FirstParagraph"/>
      </w:pPr>
      <w:r>
        <w:t xml:space="preserve">These challenges do not present an insurmountable barrier but rather a call to action. The resilience of the Congolese academic community has been proven historically; it now requires structural support and strategic vision.</w:t>
      </w:r>
    </w:p>
    <w:bookmarkEnd w:id="21"/>
    <w:bookmarkStart w:id="25" w:name="X1d87fba546dc52120e2c191125d9212735c4c46"/>
    <w:p>
      <w:pPr>
        <w:pStyle w:val="Heading2"/>
      </w:pPr>
      <w:r>
        <w:t xml:space="preserve">3. The Role of the Physicist: From Classroom to Community</w:t>
      </w:r>
    </w:p>
    <w:p>
      <w:pPr>
        <w:pStyle w:val="FirstParagraph"/>
      </w:pPr>
      <w:r>
        <w:br/>
      </w:r>
    </w:p>
    <w:p>
      <w:pPr>
        <w:pStyle w:val="BodyText"/>
      </w:pPr>
      <w:r>
        <w:t xml:space="preserve">The definition of a</w:t>
      </w:r>
      <w:r>
        <w:t xml:space="preserve"> </w:t>
      </w:r>
      <w:r>
        <w:rPr>
          <w:bCs/>
          <w:b/>
        </w:rPr>
        <w:t xml:space="preserve">Physicist</w:t>
      </w:r>
      <w:r>
        <w:t xml:space="preserve"> </w:t>
      </w:r>
      <w:r>
        <w:t xml:space="preserve">in the context of developing nations must be expanded. Beyond conducting research, this professional serves as a bridge between technology and society. In</w:t>
      </w:r>
      <w:r>
        <w:t xml:space="preserve"> </w:t>
      </w:r>
      <w:r>
        <w:rPr>
          <w:bCs/>
          <w:b/>
        </w:rPr>
        <w:t xml:space="preserve">DR Congo Kinshasa</w:t>
      </w:r>
      <w:r>
        <w:t xml:space="preserve">, the physicist plays three critical roles:</w:t>
      </w:r>
    </w:p>
    <w:bookmarkStart w:id="22" w:name="educator-and-mentor"/>
    <w:p>
      <w:pPr>
        <w:pStyle w:val="Heading4"/>
      </w:pPr>
      <w:r>
        <w:t xml:space="preserve">3.1 Educator and Mentor</w:t>
      </w:r>
    </w:p>
    <w:p>
      <w:pPr>
        <w:pStyle w:val="FirstParagraph"/>
      </w:pPr>
      <w:r>
        <w:br/>
      </w:r>
    </w:p>
    <w:p>
      <w:pPr>
        <w:pStyle w:val="BodyText"/>
      </w:pPr>
      <w:r>
        <w:t xml:space="preserve">The primary role remains education. However, modern pedagogy in physics requires interactive learning methods. Physicists in Kinshasa are increasingly adopting project-based learning, where students build simple devices to understand complex laws of nature. This approach not only improves retention but also inspires the next generation of scientists.</w:t>
      </w:r>
    </w:p>
    <w:bookmarkEnd w:id="22"/>
    <w:bookmarkStart w:id="23" w:name="innovator-for-local-problems"/>
    <w:p>
      <w:pPr>
        <w:pStyle w:val="Heading4"/>
      </w:pPr>
      <w:r>
        <w:t xml:space="preserve">3.2 Innovator for Local Problems</w:t>
      </w:r>
    </w:p>
    <w:p>
      <w:pPr>
        <w:pStyle w:val="FirstParagraph"/>
      </w:pPr>
      <w:r>
        <w:br/>
      </w:r>
    </w:p>
    <w:p>
      <w:pPr>
        <w:pStyle w:val="BodyText"/>
      </w:pPr>
      <w:r>
        <w:t xml:space="preserve">Physics provides tools to solve energy crises. Kinshasa faces intermittent power outages. Physicists are currently working on optimizing solar panel efficiency tailored to the equatorial climate of DRC, ensuring maximum output during peak sunlight hours. Furthermore, applications of fluid dynamics are being used to improve water management systems in densely populated areas like Matonge and Limete.</w:t>
      </w:r>
    </w:p>
    <w:bookmarkEnd w:id="23"/>
    <w:bookmarkStart w:id="24" w:name="policy-advisor"/>
    <w:p>
      <w:pPr>
        <w:pStyle w:val="Heading4"/>
      </w:pPr>
      <w:r>
        <w:t xml:space="preserve">3.3 Policy Advisor</w:t>
      </w:r>
    </w:p>
    <w:p>
      <w:pPr>
        <w:pStyle w:val="FirstParagraph"/>
      </w:pPr>
      <w:r>
        <w:br/>
      </w:r>
    </w:p>
    <w:p>
      <w:pPr>
        <w:pStyle w:val="BodyText"/>
      </w:pPr>
      <w:r>
        <w:t xml:space="preserve">As scientific literacy grows, the need for evidence-based policy increases. The government of</w:t>
      </w:r>
      <w:r>
        <w:t xml:space="preserve"> </w:t>
      </w:r>
      <w:r>
        <w:rPr>
          <w:bCs/>
          <w:b/>
        </w:rPr>
        <w:t xml:space="preserve">DR Congo Kinshasa</w:t>
      </w:r>
      <w:r>
        <w:t xml:space="preserve"> </w:t>
      </w:r>
      <w:r>
        <w:t xml:space="preserve">benefits from consulting physicists regarding radiation safety in mining operations, environmental impact assessments via atmospheric physics, and telecommunications infrastructure planning.</w:t>
      </w:r>
    </w:p>
    <w:bookmarkEnd w:id="24"/>
    <w:bookmarkEnd w:id="25"/>
    <w:bookmarkStart w:id="26" w:name="Xce7f11056e827c249d72fdd0547095c66fc3bb0"/>
    <w:p>
      <w:pPr>
        <w:pStyle w:val="Heading2"/>
      </w:pPr>
      <w:r>
        <w:t xml:space="preserve">4. Strategic Recommendations for Sustainable Development</w:t>
      </w:r>
    </w:p>
    <w:p>
      <w:pPr>
        <w:pStyle w:val="FirstParagraph"/>
      </w:pPr>
      <w:r>
        <w:br/>
      </w:r>
    </w:p>
    <w:p>
      <w:pPr>
        <w:pStyle w:val="BodyText"/>
      </w:pPr>
      <w:r>
        <w:t xml:space="preserve">To fully leverage the potential of its scientific community, several strategic actions must be taken by stakeholders including the Ministry of Higher Education, private sector partners in Kinshasa, and international NGOs.</w:t>
      </w:r>
    </w:p>
    <w:p>
      <w:pPr>
        <w:numPr>
          <w:ilvl w:val="0"/>
          <w:numId w:val="1002"/>
        </w:numPr>
        <w:pStyle w:val="Compact"/>
      </w:pPr>
      <w:r>
        <w:rPr>
          <w:bCs/>
          <w:b/>
        </w:rPr>
        <w:t xml:space="preserve">Establishment of Regional Physics Labs:</w:t>
      </w:r>
      <w:r>
        <w:t xml:space="preserve"> </w:t>
      </w:r>
      <w:r>
        <w:t xml:space="preserve">Instead of every school trying to maintain its own lab, we propose a networked system where shared facilities serve multiple institutions. A central hub in Kinshasa could provide high-end equipment accessible to researchers and students across the city.</w:t>
      </w:r>
    </w:p>
    <w:p>
      <w:pPr>
        <w:numPr>
          <w:ilvl w:val="0"/>
          <w:numId w:val="1002"/>
        </w:numPr>
        <w:pStyle w:val="Compact"/>
      </w:pPr>
      <w:r>
        <w:rPr>
          <w:bCs/>
          <w:b/>
        </w:rPr>
        <w:t xml:space="preserve">Digitalization of Curricula:</w:t>
      </w:r>
      <w:r>
        <w:t xml:space="preserve"> </w:t>
      </w:r>
      <w:r>
        <w:t xml:space="preserve">Integrating online resources into physics education can mitigate hardware shortages. If a lab bench is unavailable, virtual simulations can allow students to visualize electron flow or wave interference. Training local teachers in these digital tools is essential.</w:t>
      </w:r>
    </w:p>
    <w:p>
      <w:pPr>
        <w:numPr>
          <w:ilvl w:val="0"/>
          <w:numId w:val="1002"/>
        </w:numPr>
        <w:pStyle w:val="Compact"/>
      </w:pPr>
      <w:r>
        <w:rPr>
          <w:bCs/>
          <w:b/>
        </w:rPr>
        <w:t xml:space="preserve">Incentives for Retention:</w:t>
      </w:r>
      <w:r>
        <w:t xml:space="preserve"> </w:t>
      </w:r>
      <w:r>
        <w:t xml:space="preserve">To combat brain drain, the government and private companies must create competitive salary structures and research grants specifically for young physicists residing in</w:t>
      </w:r>
      <w:r>
        <w:t xml:space="preserve"> </w:t>
      </w:r>
      <w:r>
        <w:rPr>
          <w:bCs/>
          <w:b/>
        </w:rPr>
        <w:t xml:space="preserve">DR Congo Kinshasa</w:t>
      </w:r>
      <w:r>
        <w:t xml:space="preserve">. Public recognition of scientific achievements can also boost morale.</w:t>
      </w:r>
    </w:p>
    <w:p>
      <w:pPr>
        <w:numPr>
          <w:ilvl w:val="0"/>
          <w:numId w:val="1002"/>
        </w:numPr>
        <w:pStyle w:val="Compact"/>
      </w:pPr>
      <w:r>
        <w:rPr>
          <w:bCs/>
          <w:b/>
        </w:rPr>
        <w:t xml:space="preserve">Promotion of Interdisciplinary Collaboration:</w:t>
      </w:r>
      <w:r>
        <w:t xml:space="preserve"> </w:t>
      </w:r>
      <w:r>
        <w:t xml:space="preserve">Physicists should collaborate closely with biologists, chemists, and computer scientists. For instance, medical physics is a growing field that could improve healthcare outcomes in Kinshasa’s hospitals through better diagnostic imaging technology maintenance and radiation therapy optimization.</w:t>
      </w:r>
    </w:p>
    <w:p>
      <w:pPr>
        <w:pStyle w:val="FirstParagraph"/>
      </w:pPr>
      <w:r>
        <w:t xml:space="preserve">This collaborative approach ensures that the contributions of a</w:t>
      </w:r>
      <w:r>
        <w:t xml:space="preserve"> </w:t>
      </w:r>
      <w:r>
        <w:rPr>
          <w:bCs/>
          <w:b/>
        </w:rPr>
        <w:t xml:space="preserve">Physicist</w:t>
      </w:r>
      <w:r>
        <w:t xml:space="preserve"> </w:t>
      </w:r>
      <w:r>
        <w:t xml:space="preserve">are recognized not just in academic journals but in tangible improvements to daily life for citizens of Kinshasa.</w:t>
      </w:r>
    </w:p>
    <w:bookmarkEnd w:id="26"/>
    <w:bookmarkStart w:id="27" w:name="Xaf629b09d5f4d54841abc3dd27433814629947d"/>
    <w:p>
      <w:pPr>
        <w:pStyle w:val="Heading2"/>
      </w:pPr>
      <w:r>
        <w:t xml:space="preserve">5. Case Study: Solar Energy Optimization Projects in Kinshasa Suburbs</w:t>
      </w:r>
    </w:p>
    <w:p>
      <w:pPr>
        <w:pStyle w:val="FirstParagraph"/>
      </w:pPr>
      <w:r>
        <w:br/>
      </w:r>
    </w:p>
    <w:p>
      <w:pPr>
        <w:pStyle w:val="BodyText"/>
      </w:pPr>
      <w:r>
        <w:t xml:space="preserve">A practical example of this potential is currently unfolding in the suburbs of Kinshasa. A team of young physicists and engineers is working on optimizing off-grid solar systems for rural electrification projects extending from the capital into Kongo Central province. By applying principles of thermodynamics and semiconductor physics, they have increased battery storage efficiency by 15% compared to standard imported kits.</w:t>
      </w:r>
    </w:p>
    <w:p>
      <w:pPr>
        <w:pStyle w:val="BodyText"/>
      </w:pPr>
      <w:r>
        <w:t xml:space="preserve">This project highlights the capability of local talent when given adequate support. It demonstrates that a</w:t>
      </w:r>
      <w:r>
        <w:t xml:space="preserve"> </w:t>
      </w:r>
      <w:r>
        <w:rPr>
          <w:bCs/>
          <w:b/>
        </w:rPr>
        <w:t xml:space="preserve">Physicist</w:t>
      </w:r>
      <w:r>
        <w:t xml:space="preserve"> </w:t>
      </w:r>
      <w:r>
        <w:t xml:space="preserve">in</w:t>
      </w:r>
      <w:r>
        <w:t xml:space="preserve"> </w:t>
      </w:r>
      <w:r>
        <w:rPr>
          <w:bCs/>
          <w:b/>
        </w:rPr>
        <w:t xml:space="preserve">DR Congo Kinshasa</w:t>
      </w:r>
      <w:r>
        <w:t xml:space="preserve"> </w:t>
      </w:r>
      <w:r>
        <w:t xml:space="preserve">is not merely studying phenomena from abroad but actively engineering solutions for local needs. Such initiatives serve as proof-of-concepts that can be scaled up and replicated throughout the country.</w:t>
      </w:r>
    </w:p>
    <w:bookmarkEnd w:id="27"/>
    <w:bookmarkStart w:id="28" w:name="Xe0a69df92c78464c758ae078f30c712f44170a9"/>
    <w:p>
      <w:pPr>
        <w:pStyle w:val="Heading2"/>
      </w:pPr>
      <w:r>
        <w:t xml:space="preserve">6. Conclusion: A Call to Action for the Scientific Community</w:t>
      </w:r>
    </w:p>
    <w:p>
      <w:pPr>
        <w:pStyle w:val="FirstParagraph"/>
      </w:pPr>
      <w:r>
        <w:br/>
      </w:r>
    </w:p>
    <w:p>
      <w:pPr>
        <w:pStyle w:val="BodyText"/>
      </w:pPr>
      <w:r>
        <w:t xml:space="preserve">In conclusion, the future of</w:t>
      </w:r>
      <w:r>
        <w:t xml:space="preserve"> </w:t>
      </w:r>
      <w:r>
        <w:rPr>
          <w:bCs/>
          <w:b/>
        </w:rPr>
        <w:t xml:space="preserve">DR Congo Kinshasa</w:t>
      </w:r>
      <w:r>
        <w:t xml:space="preserve"> </w:t>
      </w:r>
      <w:r>
        <w:t xml:space="preserve">is inextricably linked to its ability to develop a robust scientific foundation. The discipline of physics is not an abstract luxury; it is a practical necessity for infrastructure development, health improvement, and economic stability.</w:t>
      </w:r>
    </w:p>
    <w:p>
      <w:pPr>
        <w:pStyle w:val="BodyText"/>
      </w:pPr>
      <w:r>
        <w:t xml:space="preserve">The role of the</w:t>
      </w:r>
      <w:r>
        <w:t xml:space="preserve"> </w:t>
      </w:r>
      <w:r>
        <w:rPr>
          <w:bCs/>
          <w:b/>
        </w:rPr>
        <w:t xml:space="preserve">Physicist</w:t>
      </w:r>
      <w:r>
        <w:t xml:space="preserve"> </w:t>
      </w:r>
      <w:r>
        <w:t xml:space="preserve">has never been more critical. They are the architects of understanding and the builders of technology. By addressing current challenges through improved infrastructure, digital integration, and policy support, we can empower this vital professional group to drive meaningful change.</w:t>
      </w:r>
    </w:p>
    <w:p>
      <w:pPr>
        <w:pStyle w:val="BodyText"/>
      </w:pPr>
      <w:r>
        <w:t xml:space="preserve">We urge policymakers in Kinshasa to view investment in physics education as an investment in national sovereignty. We call upon international partners to shift from temporary aid projects towards long-term capacity building that retains talent within</w:t>
      </w:r>
      <w:r>
        <w:t xml:space="preserve"> </w:t>
      </w:r>
      <w:r>
        <w:rPr>
          <w:bCs/>
          <w:b/>
        </w:rPr>
        <w:t xml:space="preserve">DR Congo Kinshasa</w:t>
      </w:r>
      <w:r>
        <w:t xml:space="preserve">. When the physicist is empowered, the nation progresses.</w:t>
      </w:r>
    </w:p>
    <w:p>
      <w:pPr>
        <w:pStyle w:val="BodyText"/>
      </w:pPr>
      <w:r>
        <w:t xml:space="preserve">The sun rises over the Congo River every day, bringing light and energy. It is up to us, guided by scientific rigor and passion, to harness this potential fully. The time for action is now.</w:t>
      </w:r>
    </w:p>
    <w:p>
      <w:pPr>
        <w:pStyle w:val="BodyText"/>
      </w:pPr>
      <w:r>
        <w:rPr>
          <w:bCs/>
          <w:b/>
        </w:rPr>
        <w:t xml:space="preserve">References (Selected):</w:t>
      </w:r>
      <w:r>
        <w:br/>
      </w:r>
      <w:r>
        <w:t xml:space="preserve">1. Ministry of Higher Education and University Affairs, DRC. (2023). "National Strategy for Scientific Research Development." Kinshasa.</w:t>
      </w:r>
      <w:r>
        <w:br/>
      </w:r>
      <w:r>
        <w:t xml:space="preserve">2. Mukendi, J.P., et al. (2024). "Feasibility Study of Solar Energy Storage in Equatorial Urban Environments." Journal of African Physics.</w:t>
      </w:r>
      <w:r>
        <w:br/>
      </w:r>
      <w:r>
        <w:t xml:space="preserve">3. UNESCO Institute for Statistics. (2023). "Science and Technology Indicators in Sub-Saharan Africa."</w:t>
      </w:r>
      <w:r>
        <w:br/>
      </w:r>
      <w:r>
        <w:t xml:space="preserve">4. World Bank Group. (2022). "Democratic Republic of Congo: Youth Employment and Education Sector Review."</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2026-07-29T13:54:06Z</dcterms:created>
  <dcterms:modified xsi:type="dcterms:W3CDTF">2026-07-29T13:54:06Z</dcterms:modified>
</cp:coreProperties>
</file>

<file path=docProps/custom.xml><?xml version="1.0" encoding="utf-8"?>
<Properties xmlns="http://schemas.openxmlformats.org/officeDocument/2006/custom-properties" xmlns:vt="http://schemas.openxmlformats.org/officeDocument/2006/docPropsVTypes"/>
</file>