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Physicist</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28" w:name="X9f68ce81e2f353d1d3c750e306debd071a238e5"/>
    <w:p>
      <w:pPr>
        <w:pStyle w:val="Heading1"/>
      </w:pPr>
      <w:r>
        <w:t xml:space="preserve">The Modern Physicist in Egypt Alexandria:</w:t>
      </w:r>
      <w:r>
        <w:br/>
      </w:r>
      <w:r>
        <w:t xml:space="preserve">Bridging Historical Heritage and Future Innovation</w:t>
      </w:r>
    </w:p>
    <w:p>
      <w:pPr>
        <w:pStyle w:val="FirstParagraph"/>
      </w:pPr>
      <w:r>
        <w:rPr>
          <w:bCs/>
          <w:b/>
        </w:rPr>
        <w:t xml:space="preserve">Abstract:</w:t>
      </w:r>
      <w:r>
        <w:br/>
      </w:r>
      <w:r>
        <w:t xml:space="preserve">This paper explores the evolving role of the physicist within the unique socio-scientific landscape of Egypt Alexandria. By examining historical precedents from antiquity, including contributions to mathematics and early mechanics, alongside contemporary challenges in higher education and research infrastructure, this study highlights how Egypt Alexandria has become a pivotal hub for scientific advancement in North Africa. We argue that fostering a robust community of physicists is essential not only for regional academic excellence but also for addressing global energy and environmental crises.</w:t>
      </w:r>
    </w:p>
    <w:bookmarkStart w:id="20" w:name="introduction"/>
    <w:p>
      <w:pPr>
        <w:pStyle w:val="Heading2"/>
      </w:pPr>
      <w:r>
        <w:t xml:space="preserve">1. Introduction</w:t>
      </w:r>
    </w:p>
    <w:p>
      <w:pPr>
        <w:pStyle w:val="FirstParagraph"/>
      </w:pPr>
      <w:r>
        <w:t xml:space="preserve">The city of Egypt Alexandria stands as a monumental symbol of intellectual inquiry, tracing its roots back to the legendary Library and the Mouseion, where early thinkers sought to understand the natural world. In today’s rapidly changing global scientific community, the identity of the physicist has transformed significantly. It is no longer sufficient to merely teach established laws; modern physicists must be innovators, collaborators across borders, and problem-solvers for contemporary societal issues. This paper investigates how Egypt Alexandria provides a fertile ground for this new breed of scientist, merging its rich historical legacy with cutting-edge technological demands.</w:t>
      </w:r>
    </w:p>
    <w:bookmarkEnd w:id="20"/>
    <w:bookmarkStart w:id="21" w:name="X0a3d06d03804e6c2d656d74322a74c4ba133e4d"/>
    <w:p>
      <w:pPr>
        <w:pStyle w:val="Heading2"/>
      </w:pPr>
      <w:r>
        <w:t xml:space="preserve">2. Historical Context: The Alexandrian Legacy</w:t>
      </w:r>
    </w:p>
    <w:p>
      <w:pPr>
        <w:pStyle w:val="FirstParagraph"/>
      </w:pPr>
      <w:r>
        <w:t xml:space="preserve">To understand the current state of physics in Egypt Alexandria, one must first acknowledge its ancestral significance. While figures like Archimedes were not "physicists" in the modern terminology, their work on levers, buoyancy (hydrostatics), and geometry laid the foundational stones for classical mechanics. The spirit of inquiry that defined ancient Egypt Alexandria fostered an environment where theoretical abstraction met practical application. Today’s physicists operating in this region are inheritors of this tradition. The narrative of scientific discovery in Egypt Alexandria is one of continuous evolution, from ancient astronomy to modern quantum research.</w:t>
      </w:r>
    </w:p>
    <w:bookmarkEnd w:id="21"/>
    <w:bookmarkStart w:id="22" w:name="X6cd7f9cb4b4743eab7016251462dd5bc9f6d19a"/>
    <w:p>
      <w:pPr>
        <w:pStyle w:val="Heading2"/>
      </w:pPr>
      <w:r>
        <w:t xml:space="preserve">3. The Contemporary Physicist: Educational Challenges</w:t>
      </w:r>
    </w:p>
    <w:p>
      <w:pPr>
        <w:pStyle w:val="FirstParagraph"/>
      </w:pPr>
      <w:r>
        <w:t xml:space="preserve">In the current academic landscape of Egypt Alexandria, the role of the physicist as an educator and researcher is undergoing a critical transition. Universities such as Alexandria University and newer institutions like Pharos University are striving to update their curricula to match international standards. However, challenges remain regarding resource allocation and access to advanced experimental facilities.</w:t>
      </w:r>
    </w:p>
    <w:p>
      <w:pPr>
        <w:pStyle w:val="BodyText"/>
      </w:pPr>
      <w:r>
        <w:t xml:space="preserve">A primary concern for physicists in Egypt Alexandria is the "brain drain," where talented individuals emigrate for better research opportunities. Conversely, there is a growing movement of returnees and local initiatives aimed at retaining talent by creating sustainable career paths. The modern physicist in this region must be adaptable, often combining roles as laboratory instructors, theoretical researchers, and policy advisors.</w:t>
      </w:r>
    </w:p>
    <w:bookmarkEnd w:id="22"/>
    <w:bookmarkStart w:id="23" w:name="research-frontiers-in-egypt-alexandria"/>
    <w:p>
      <w:pPr>
        <w:pStyle w:val="Heading2"/>
      </w:pPr>
      <w:r>
        <w:t xml:space="preserve">4. Research Frontiers in Egypt Alexandria</w:t>
      </w:r>
    </w:p>
    <w:p>
      <w:pPr>
        <w:pStyle w:val="FirstParagraph"/>
      </w:pPr>
      <w:r>
        <w:t xml:space="preserve">The focus of contemporary physics research in Egypt Alexandria is shifting toward applied sciences with direct societal impacts. Several key areas have emerged:</w:t>
      </w:r>
    </w:p>
    <w:p>
      <w:pPr>
        <w:numPr>
          <w:ilvl w:val="0"/>
          <w:numId w:val="1001"/>
        </w:numPr>
        <w:pStyle w:val="Compact"/>
      </w:pPr>
      <w:r>
        <w:rPr>
          <w:bCs/>
          <w:b/>
        </w:rPr>
        <w:t xml:space="preserve">Nuclear Physics and Energy Security:</w:t>
      </w:r>
      <w:r>
        <w:br/>
      </w:r>
      <w:r>
        <w:t xml:space="preserve">With the establishment of the El Dabaa Nuclear Power Plant, physicists in Egypt Alexandria are playing a crucial role in training the next generation of nuclear engineers and safety specialists. This project represents a massive investment in human capital, requiring deep expertise in thermodynamics, radiation physics, and safety protocols.</w:t>
      </w:r>
    </w:p>
    <w:p>
      <w:pPr>
        <w:numPr>
          <w:ilvl w:val="0"/>
          <w:numId w:val="1001"/>
        </w:numPr>
        <w:pStyle w:val="Compact"/>
      </w:pPr>
      <w:r>
        <w:rPr>
          <w:bCs/>
          <w:b/>
        </w:rPr>
        <w:t xml:space="preserve">Astrophysics and Solar Energy:</w:t>
      </w:r>
      <w:r>
        <w:br/>
      </w:r>
      <w:r>
        <w:t xml:space="preserve">Egypt Alexandria’s geographic location offers optimal conditions for solar energy research. Physicists here are developing more efficient photovoltaic materials. Additionally, the region is increasingly involved in international collaborations regarding space science, utilizing satellite data for climate monitoring.</w:t>
      </w:r>
    </w:p>
    <w:p>
      <w:pPr>
        <w:numPr>
          <w:ilvl w:val="0"/>
          <w:numId w:val="1001"/>
        </w:numPr>
        <w:pStyle w:val="Compact"/>
      </w:pPr>
      <w:r>
        <w:rPr>
          <w:bCs/>
          <w:b/>
        </w:rPr>
        <w:t xml:space="preserve">Condensed Matter Physics:</w:t>
      </w:r>
      <w:r>
        <w:br/>
      </w:r>
      <w:r>
        <w:t xml:space="preserve">Materials science remains a strong point in Egyptian academia. Researchers in Egypt Alexandria are investigating nanostructures and semiconductors, contributing to the global supply chain of electronic components. This work is vital for modernizing local industry and reducing import dependencies.</w:t>
      </w:r>
    </w:p>
    <w:bookmarkEnd w:id="23"/>
    <w:bookmarkStart w:id="24" w:name="Xff2210a006fa882425775d34f5e056c37df4707"/>
    <w:p>
      <w:pPr>
        <w:pStyle w:val="Heading2"/>
      </w:pPr>
      <w:r>
        <w:t xml:space="preserve">5. International Collaboration and Soft Power</w:t>
      </w:r>
    </w:p>
    <w:p>
      <w:pPr>
        <w:pStyle w:val="FirstParagraph"/>
      </w:pPr>
      <w:r>
        <w:t xml:space="preserve">The physicist in Egypt Alexandria acts as a diplomatic bridge through science. Participation in CERN projects, international astrophysical observatories, and EU-funded research initiatives allows local scientists to integrate into the global knowledge economy. These collaborations do not just enhance technical skills; they foster cultural exchange and mutual understanding. The city of Egypt Alexandria serves as a gateway between Africa, Europe, and the Middle East for scientific discourse.</w:t>
      </w:r>
    </w:p>
    <w:bookmarkEnd w:id="24"/>
    <w:bookmarkStart w:id="25" w:name="socio-economic-impact"/>
    <w:p>
      <w:pPr>
        <w:pStyle w:val="Heading2"/>
      </w:pPr>
      <w:r>
        <w:t xml:space="preserve">6. Socio-Economic Impact</w:t>
      </w:r>
    </w:p>
    <w:p>
      <w:pPr>
        <w:pStyle w:val="FirstParagraph"/>
      </w:pPr>
      <w:r>
        <w:t xml:space="preserve">The impact of physicists extends beyond academia into the broader economy of Egypt Alexandria. By improving energy efficiency in industrial sectors and contributing to renewable energy solutions, physicists help address some of the most pressing infrastructural challenges faced by developing nations. Furthermore, the emphasis on STEM (Science, Technology, Engineering, and Mathematics) education driven by local physics departments is inspiring young students to pursue careers in science.</w:t>
      </w:r>
    </w:p>
    <w:bookmarkEnd w:id="25"/>
    <w:bookmarkStart w:id="26" w:name="conclusion"/>
    <w:p>
      <w:pPr>
        <w:pStyle w:val="Heading2"/>
      </w:pPr>
      <w:r>
        <w:t xml:space="preserve">7. Conclusion</w:t>
      </w:r>
    </w:p>
    <w:p>
      <w:pPr>
        <w:pStyle w:val="FirstParagraph"/>
      </w:pPr>
      <w:r>
        <w:t xml:space="preserve">In conclusion, the physicist in Egypt Alexandria is a multifaceted professional who bridges the gap between ancient wisdom and future technologies. The city offers a unique environment where historical prestige meets modern ambition. To maximize potential, there must be continued investment in laboratory infrastructure, international partnership opportunities, and educational reforms that emphasize critical thinking over rote memorization.</w:t>
      </w:r>
    </w:p>
    <w:p>
      <w:pPr>
        <w:pStyle w:val="BodyText"/>
      </w:pPr>
      <w:r>
        <w:t xml:space="preserve">As Egypt Alexandria looks toward the future, its physicists will remain central to national development goals. By leveraging the region’s strategic location and intellectual heritage, Egypt Alexandria can solidify its position as a leading hub for scientific innovation in Africa and the Mediterranean basin. The journey of the physicist here is not just about understanding the universe, but about using that understanding to build a sustainable society.</w:t>
      </w:r>
    </w:p>
    <w:bookmarkEnd w:id="26"/>
    <w:bookmarkStart w:id="27" w:name="references"/>
    <w:p>
      <w:pPr>
        <w:pStyle w:val="Heading2"/>
      </w:pPr>
      <w:r>
        <w:t xml:space="preserve">8. References</w:t>
      </w:r>
    </w:p>
    <w:p>
      <w:pPr>
        <w:pStyle w:val="FirstParagraph"/>
      </w:pPr>
      <w:r>
        <w:rPr>
          <w:iCs/>
          <w:i/>
        </w:rPr>
        <w:t xml:space="preserve">(Note: In this simulated document, references represent general knowledge bases relevant to the topic.)</w:t>
      </w:r>
    </w:p>
    <w:p>
      <w:pPr>
        <w:numPr>
          <w:ilvl w:val="0"/>
          <w:numId w:val="1002"/>
        </w:numPr>
        <w:pStyle w:val="Compact"/>
      </w:pPr>
      <w:r>
        <w:t xml:space="preserve">Alexandria University Press. (2021). *Advances in Materials Science in North Africa*.</w:t>
      </w:r>
    </w:p>
    <w:p>
      <w:pPr>
        <w:numPr>
          <w:ilvl w:val="0"/>
          <w:numId w:val="1002"/>
        </w:numPr>
        <w:pStyle w:val="Compact"/>
      </w:pPr>
      <w:r>
        <w:t xml:space="preserve">National Authority for Nuclear Energy. (2023). *El Dabaa Plant: Safety and Training Protocols*.</w:t>
      </w:r>
    </w:p>
    <w:p>
      <w:pPr>
        <w:numPr>
          <w:ilvl w:val="0"/>
          <w:numId w:val="1002"/>
        </w:numPr>
        <w:pStyle w:val="Compact"/>
      </w:pPr>
      <w:r>
        <w:t xml:space="preserve">Mansour, H., &amp; Ali, K. (2019). "Educational Reforms in Egyptian Universities: A Case Study." *Journal of Higher Education in the Middle East*, 12(3), 45-60.</w:t>
      </w:r>
    </w:p>
    <w:p>
      <w:pPr>
        <w:numPr>
          <w:ilvl w:val="0"/>
          <w:numId w:val="1002"/>
        </w:numPr>
        <w:pStyle w:val="Compact"/>
      </w:pPr>
      <w:r>
        <w:t xml:space="preserve">Egyptian Space Agency. (2022). *Annual Report on Satellite Data Utilization*.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Physicist in Egypt Alexandria: Bridging Heritage and Innovation</dc:title>
  <dc:creator/>
  <dc:language>en</dc:language>
  <cp:keywords/>
  <dcterms:created xsi:type="dcterms:W3CDTF">2026-07-30T03:06:10Z</dcterms:created>
  <dcterms:modified xsi:type="dcterms:W3CDTF">2026-07-30T03:06:10Z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