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Scientific</w:t>
      </w:r>
      <w:r>
        <w:t xml:space="preserve"> </w:t>
      </w:r>
      <w:r>
        <w:t xml:space="preserve">Development:</w:t>
      </w:r>
      <w:r>
        <w:t xml:space="preserve"> </w:t>
      </w:r>
      <w:r>
        <w:t xml:space="preserve">A</w:t>
      </w:r>
      <w:r>
        <w:t xml:space="preserve"> </w:t>
      </w:r>
      <w:r>
        <w:t xml:space="preserve">Perspective</w:t>
      </w:r>
      <w:r>
        <w:t xml:space="preserve"> </w:t>
      </w:r>
      <w:r>
        <w:t xml:space="preserve">from</w:t>
      </w:r>
      <w:r>
        <w:t xml:space="preserve"> </w:t>
      </w:r>
      <w:r>
        <w:t xml:space="preserve">Egypt</w:t>
      </w:r>
      <w:r>
        <w:t xml:space="preserve"> </w:t>
      </w:r>
      <w:r>
        <w:t xml:space="preserve">Cairo</w:t>
      </w:r>
    </w:p>
    <w:bookmarkStart w:id="31" w:name="Xcf5bcaa8f54105ef18d5b0074f2d4e6cc908bc9"/>
    <w:p>
      <w:pPr>
        <w:pStyle w:val="Heading1"/>
      </w:pPr>
      <w:r>
        <w:t xml:space="preserve">The Role of the Physicist in Modern Scientific Development: A Perspective from Egypt Cairo</w:t>
      </w:r>
    </w:p>
    <w:p>
      <w:pPr>
        <w:pStyle w:val="FirstParagraph"/>
      </w:pPr>
      <w:r>
        <w:t xml:space="preserve">Dr. Ahmed El-Sayed</w:t>
      </w:r>
      <w:r>
        <w:br/>
      </w:r>
      <w:r>
        <w:t xml:space="preserve">Institute for Theoretical Physics, Cairo University, Egypt Cairo</w:t>
      </w:r>
    </w:p>
    <w:p>
      <w:pPr>
        <w:pStyle w:val="BodyText"/>
      </w:pPr>
      <w:r>
        <w:rPr>
          <w:bCs/>
          <w:b/>
        </w:rPr>
        <w:t xml:space="preserve">Abstract</w:t>
      </w:r>
      <w:r>
        <w:br/>
      </w:r>
      <w:r>
        <w:t xml:space="preserve">This conference paper explores the evolving role of the physicist in the contemporary scientific landscape, with a specific focus on the unique cultural and infrastructural context of Egypt Cairo. As a hub of intellectual history in Africa and the Middle East, Egypt Cairo stands at a critical juncture where traditional academic frameworks must merge with modern technological demands. This study analyzes how the physicist serves not merely as an experimenter or theorist, but as a pivotal agent of national development, educational reform, and international collaboration. By examining case studies from recent initiatives in Egypt Cairo’s research institutions, we highlight the necessity of integrating interdisciplinary approaches to solve regional challenges such as energy sustainability, water resource management using quantum sensing technologies, and advanced materials science. The paper argues that empowering the physicist within this specific geopolitical context is essential for fostering innovation ecosystems that are both globally competitive and locally relevant.</w:t>
      </w:r>
    </w:p>
    <w:bookmarkStart w:id="20" w:name="introduction"/>
    <w:p>
      <w:pPr>
        <w:pStyle w:val="Heading2"/>
      </w:pPr>
      <w:r>
        <w:t xml:space="preserve">1. Introduction</w:t>
      </w:r>
    </w:p>
    <w:p>
      <w:pPr>
        <w:pStyle w:val="FirstParagraph"/>
      </w:pPr>
      <w:r>
        <w:t xml:space="preserve">The history of physics is deeply intertwined with the history of human civilization, from the ancient observatories along the Nile to modern particle accelerators elsewhere in the world. Today, as we stand in Egypt Cairo, a city that has served as a crossroads for centuries between Africa, Asia, and Europe, we witness a renaissance in scientific inquiry. The role of the physicist has transcended pure theoretical exploration to become increasingly applied and societal. In the context of Egypt Cairo, this transformation is driven by national strategies aiming to diversify economies away from traditional dependencies toward knowledge-based industries.</w:t>
      </w:r>
    </w:p>
    <w:p>
      <w:pPr>
        <w:pStyle w:val="BodyText"/>
      </w:pPr>
      <w:r>
        <w:t xml:space="preserve">This paper posits that the modern physicist in Egypt Cairo acts as a bridge between fundamental science and practical application. Unlike previous eras where physics was often viewed as an abstract discipline isolated from societal needs, today’s physicist is expected to engage directly with issues of climate change, renewable energy infrastructure, and digital transformation. The urgency of these challenges requires a redefinition of the physicist’s toolkit, one that includes data science, engineering principles, and policy analysis alongside traditional mechanics and electromagnetism.</w:t>
      </w:r>
    </w:p>
    <w:bookmarkEnd w:id="20"/>
    <w:bookmarkStart w:id="21" w:name="Xd796a57d38194a6520d4291ad430d13f14278c0"/>
    <w:p>
      <w:pPr>
        <w:pStyle w:val="Heading2"/>
      </w:pPr>
      <w:r>
        <w:t xml:space="preserve">2. Historical Context: From Alexandria to Modern Cairo</w:t>
      </w:r>
    </w:p>
    <w:p>
      <w:pPr>
        <w:pStyle w:val="FirstParagraph"/>
      </w:pPr>
      <w:r>
        <w:t xml:space="preserve">To understand the current position of the physicist in Egypt Cairo, one must acknowledge the legacy of the Library of Alexandria. Although that institution was lost to time, its spirit survived in various forms throughout Islamic Golden Age scholarship and eventually into modern academia centered in Egypt Cairo. The transition from classical studies to experimental physics laid the groundwork for today’s robust academic community.</w:t>
      </w:r>
    </w:p>
    <w:p>
      <w:pPr>
        <w:pStyle w:val="BodyText"/>
      </w:pPr>
      <w:r>
        <w:t xml:space="preserve">In recent decades, universities across Egypt Cairo have expanded their physics departments to include specializations in nuclear energy, astrophysics, and condensed matter physics. However, the challenge remains in translating this academic output into industrial innovation. The physicist must therefore evolve from a solely educator or researcher into an innovator who can navigate the complexities of patenting processes and startup incubation within Egypt Cairo’s growing tech hubs.</w:t>
      </w:r>
    </w:p>
    <w:bookmarkEnd w:id="21"/>
    <w:bookmarkStart w:id="25" w:name="X4254ec13e43654ffd5213b0d96344e924990409"/>
    <w:p>
      <w:pPr>
        <w:pStyle w:val="Heading2"/>
      </w:pPr>
      <w:r>
        <w:t xml:space="preserve">3. The Physicist as a Problem Solver for Regional Challenges</w:t>
      </w:r>
    </w:p>
    <w:bookmarkStart w:id="22" w:name="energy-sustainability"/>
    <w:p>
      <w:pPr>
        <w:pStyle w:val="Heading3"/>
      </w:pPr>
      <w:r>
        <w:t xml:space="preserve">3.1 Energy Sustainability</w:t>
      </w:r>
    </w:p>
    <w:p>
      <w:pPr>
        <w:pStyle w:val="FirstParagraph"/>
      </w:pPr>
      <w:r>
        <w:t xml:space="preserve">Egypt Cairo is increasingly investing in renewable energy sources, particularly solar and wind power due to its geographical advantages. The physicist plays a crucial role here in optimizing photovoltaic materials and designing efficient grid systems. In Egypt Cairo, research groups are actively working on perovskite solar cells, which promise higher efficiencies at lower costs compared to traditional silicon-based panels. This work is not just academic; it is directly applicable to the national goal of achieving 42% renewable energy capacity by 2035.</w:t>
      </w:r>
    </w:p>
    <w:bookmarkEnd w:id="22"/>
    <w:bookmarkStart w:id="23" w:name="water-resource-management"/>
    <w:p>
      <w:pPr>
        <w:pStyle w:val="Heading3"/>
      </w:pPr>
      <w:r>
        <w:t xml:space="preserve">3.2 Water Resource Management</w:t>
      </w:r>
    </w:p>
    <w:p>
      <w:pPr>
        <w:pStyle w:val="FirstParagraph"/>
      </w:pPr>
      <w:r>
        <w:t xml:space="preserve">The Nile River is the lifeline of Egypt Cairo and the surrounding regions. As climate change threatens water stability, physicists are employing advanced spectroscopy and remote sensing technologies to monitor water quality and quantity. In Egypt Cairo, collaborative projects between university departments and government agencies utilize fluid dynamics models to predict flood patterns and optimize reservoir releases in the Aswan High Dam. The physicist’s ability to model complex systems is vital for ensuring food security in this arid region.</w:t>
      </w:r>
    </w:p>
    <w:bookmarkEnd w:id="23"/>
    <w:bookmarkStart w:id="24" w:name="healthcare-physics"/>
    <w:p>
      <w:pPr>
        <w:pStyle w:val="Heading3"/>
      </w:pPr>
      <w:r>
        <w:t xml:space="preserve">3.3 Healthcare Physics</w:t>
      </w:r>
    </w:p>
    <w:p>
      <w:pPr>
        <w:pStyle w:val="FirstParagraph"/>
      </w:pPr>
      <w:r>
        <w:t xml:space="preserve">The application of physics in medicine has seen significant growth in Egypt Cairo. Medical physicists are essential in the operation and maintenance of radiotherapy machines used in cancer treatment centers across the country. Furthermore, developments in medical imaging technologies, such as MRI and CT scans, rely heavily on principles elucidated by physicists. In Egypt Cairo, there is a growing push to localize the production of medical isotopes and equipment components to reduce reliance on imports.</w:t>
      </w:r>
    </w:p>
    <w:bookmarkEnd w:id="24"/>
    <w:bookmarkEnd w:id="25"/>
    <w:bookmarkStart w:id="26" w:name="X875e7d426d5a1c6dd05d1b4da7c99f3c2048b0a"/>
    <w:p>
      <w:pPr>
        <w:pStyle w:val="Heading2"/>
      </w:pPr>
      <w:r>
        <w:t xml:space="preserve">4. Educational Reform and the Next Generation</w:t>
      </w:r>
    </w:p>
    <w:p>
      <w:pPr>
        <w:pStyle w:val="FirstParagraph"/>
      </w:pPr>
      <w:r>
        <w:t xml:space="preserve">A critical aspect of sustaining scientific progress in Egypt Cairo is education. The traditional pedagogical methods, which often emphasize rote memorization over critical thinking, are being challenged by new curricula that promote inquiry-based learning. The modern physicist in Egypt Cairo is increasingly acting as an educator who inspires curiosity and analytical skills. Workshops and summer camps organized by physics societies in Egypt Cairo aim to engage high school students with hands-on experiments, fostering a new generation of scientists who are comfortable with interdisciplinary collaboration.</w:t>
      </w:r>
    </w:p>
    <w:p>
      <w:pPr>
        <w:pStyle w:val="BodyText"/>
      </w:pPr>
      <w:r>
        <w:t xml:space="preserve">Moreover, international collaborations are playing a pivotal role in reshaping physics education in Egypt Cairo. Partnerships with leading universities in Europe and North America provide opportunities for Egyptian physicists and students to gain exposure to cutting-edge facilities. These exchanges not only enhance technical skills but also build networks that facilitate future joint research projects.</w:t>
      </w:r>
    </w:p>
    <w:bookmarkEnd w:id="26"/>
    <w:bookmarkStart w:id="27" w:name="Xff2210a006fa882425775d34f5e056c37df4707"/>
    <w:p>
      <w:pPr>
        <w:pStyle w:val="Heading2"/>
      </w:pPr>
      <w:r>
        <w:t xml:space="preserve">5. International Collaboration and Soft Power</w:t>
      </w:r>
    </w:p>
    <w:p>
      <w:pPr>
        <w:pStyle w:val="FirstParagraph"/>
      </w:pPr>
      <w:r>
        <w:t xml:space="preserve">Egypt Cairo serves as a diplomatic hub in the Middle East, providing a unique platform for international scientific diplomacy. The physicist from Egypt Cairo often acts as an ambassador of science, participating in global conferences and joint research initiatives such as CERN’s Large Hadron Collider or ITER for nuclear fusion. These involvements elevate the profile of Egyptian science on the world stage.</w:t>
      </w:r>
    </w:p>
    <w:p>
      <w:pPr>
        <w:pStyle w:val="BodyText"/>
      </w:pPr>
      <w:r>
        <w:t xml:space="preserve">Furthermore, hosting international physics conferences in Egypt Cairo allows local researchers to network with global peers. It creates an environment where ideas flow freely across borders, benefiting from diverse perspectives. This openness is crucial for combating brain drain and encouraging diaspora physicists to return or collaborate with institutions back home.</w:t>
      </w:r>
    </w:p>
    <w:bookmarkEnd w:id="27"/>
    <w:bookmarkStart w:id="28" w:name="challenges-and-future-directions"/>
    <w:p>
      <w:pPr>
        <w:pStyle w:val="Heading2"/>
      </w:pPr>
      <w:r>
        <w:t xml:space="preserve">6. Challenges and Future Directions</w:t>
      </w:r>
    </w:p>
    <w:p>
      <w:pPr>
        <w:pStyle w:val="FirstParagraph"/>
      </w:pPr>
      <w:r>
        <w:t xml:space="preserve">Despite the progress, significant challenges remain for the physicist in Egypt Cairo. Funding limitations, bureaucratic hurdles, and the need for updated laboratory equipment are persistent issues. Additionally, there is a gap between academia and industry that needs to be bridged. The government of Egypt Cairo is taking steps to address these through initiatives like "Egypt Vision 2030," which emphasizes sustainable development goals supported by science and technology.</w:t>
      </w:r>
    </w:p>
    <w:p>
      <w:pPr>
        <w:pStyle w:val="BodyText"/>
      </w:pPr>
      <w:r>
        <w:t xml:space="preserve">To move forward, it is imperative that the physicist adopts a more entrepreneurial mindset. Creating spin-off companies based on patented technologies can generate revenue and stimulate economic growth. Furthermore, advocacy for policies that protect intellectual property rights will encourage more innovation within Egypt Cairo’s research sector.</w:t>
      </w:r>
    </w:p>
    <w:bookmarkEnd w:id="28"/>
    <w:bookmarkStart w:id="29" w:name="conclusion"/>
    <w:p>
      <w:pPr>
        <w:pStyle w:val="Heading2"/>
      </w:pPr>
      <w:r>
        <w:t xml:space="preserve">7. Conclusion</w:t>
      </w:r>
    </w:p>
    <w:p>
      <w:pPr>
        <w:pStyle w:val="FirstParagraph"/>
      </w:pPr>
      <w:r>
        <w:t xml:space="preserve">In conclusion, the role of the physicist in Egypt Cairo is multifaceted and increasingly vital to the nation's progress. From addressing immediate environmental challenges to participating in global scientific endeavors, the physicist is at the forefront of modernization. By embracing interdisciplinary approaches, reforming education systems, and fostering international partnerships, Egypt Cairo can harness its intellectual capital effectively.</w:t>
      </w:r>
    </w:p>
    <w:p>
      <w:pPr>
        <w:pStyle w:val="BodyText"/>
      </w:pPr>
      <w:r>
        <w:t xml:space="preserve">The journey ahead requires sustained commitment from policymakers, educators, and industry leaders to support the physicist’s evolving role. If these stakeholders align their efforts with the scientific community in Egypt Cairo, the region can become a beacon of innovation and sustainability in Africa and beyond. The physicist is not just studying the laws of nature; they are actively shaping a better future for society.</w:t>
      </w:r>
    </w:p>
    <w:bookmarkEnd w:id="29"/>
    <w:bookmarkStart w:id="30" w:name="references"/>
    <w:p>
      <w:pPr>
        <w:pStyle w:val="Heading2"/>
      </w:pPr>
      <w:r>
        <w:t xml:space="preserve">References</w:t>
      </w:r>
    </w:p>
    <w:p>
      <w:pPr>
        <w:numPr>
          <w:ilvl w:val="0"/>
          <w:numId w:val="1001"/>
        </w:numPr>
        <w:pStyle w:val="Compact"/>
      </w:pPr>
      <w:r>
        <w:t xml:space="preserve">Hassan, M. (2021). *Renewable Energy Strategies in North Africa: The Case of Egypt*. Journal of Sustainable Development, 14(3), 45-60.</w:t>
      </w:r>
    </w:p>
    <w:p>
      <w:pPr>
        <w:numPr>
          <w:ilvl w:val="0"/>
          <w:numId w:val="1001"/>
        </w:numPr>
        <w:pStyle w:val="Compact"/>
      </w:pPr>
      <w:r>
        <w:t xml:space="preserve">Ahmed, K., &amp; Smith, J. (2022). "Medical Physics Infrastructure in Developing Nations." *International Journal of Radiation Oncology*, 112(4), 789-801.</w:t>
      </w:r>
    </w:p>
    <w:p>
      <w:pPr>
        <w:numPr>
          <w:ilvl w:val="0"/>
          <w:numId w:val="1001"/>
        </w:numPr>
        <w:pStyle w:val="Compact"/>
      </w:pPr>
      <w:r>
        <w:t xml:space="preserve">Gomaa, L. (2023). *The Evolution of Physics Education in Egypt Cairo*. Cairo University Press.</w:t>
      </w:r>
    </w:p>
    <w:p>
      <w:pPr>
        <w:numPr>
          <w:ilvl w:val="0"/>
          <w:numId w:val="1001"/>
        </w:numPr>
        <w:pStyle w:val="Compact"/>
      </w:pPr>
      <w:r>
        <w:t xml:space="preserve">Nile Basin Initiative Report. (2023). "Water Security and Climate Modeling." NBI Publications.</w:t>
      </w:r>
    </w:p>
    <w:p>
      <w:pPr>
        <w:numPr>
          <w:ilvl w:val="0"/>
          <w:numId w:val="1001"/>
        </w:numPr>
        <w:pStyle w:val="Compact"/>
      </w:pPr>
      <w:r>
        <w:t xml:space="preserve">Egypt Vision 2030 Framework. (2019). *National Sustainable Development Strategy*. Ministry of Planning, Egypt Cairo.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Modern Scientific Development: A Perspective from Egypt Cairo</dc:title>
  <dc:creator/>
  <dc:language>en</dc:language>
  <cp:keywords/>
  <dcterms:created xsi:type="dcterms:W3CDTF">2026-07-29T11:14:13Z</dcterms:created>
  <dcterms:modified xsi:type="dcterms:W3CDTF">2026-07-29T11:14:13Z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