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r>
        <w:t xml:space="preserve"> </w:t>
      </w:r>
      <w:r>
        <w:t xml:space="preserve">A</w:t>
      </w:r>
      <w:r>
        <w:t xml:space="preserve"> </w:t>
      </w:r>
      <w:r>
        <w:t xml:space="preserve">Conference</w:t>
      </w:r>
      <w:r>
        <w:t xml:space="preserve"> </w:t>
      </w:r>
      <w:r>
        <w:t xml:space="preserve">Paper</w:t>
      </w:r>
    </w:p>
    <w:bookmarkStart w:id="28" w:name="Xed70278a0c9860aff1c2c2ae5b6148298fc108b"/>
    <w:p>
      <w:pPr>
        <w:pStyle w:val="Heading1"/>
      </w:pPr>
      <w:r>
        <w:t xml:space="preserve">The Evolution of the Physicist in the Context of Japan Osaka: A Conference Paper</w:t>
      </w:r>
    </w:p>
    <w:p>
      <w:pPr>
        <w:pStyle w:val="FirstParagraph"/>
      </w:pPr>
      <w:r>
        <w:t xml:space="preserve">Prepared for the International Symposium on Advanced Scientific Inquiry</w:t>
      </w:r>
      <w:r>
        <w:br/>
      </w:r>
      <w:r>
        <w:t xml:space="preserve">Location: Japan, Osaka</w:t>
      </w:r>
      <w:r>
        <w:br/>
      </w:r>
      <w:r>
        <w:t xml:space="preserve">Date: October 2023</w:t>
      </w:r>
    </w:p>
    <w:bookmarkStart w:id="20" w:name="abstract"/>
    <w:p>
      <w:pPr>
        <w:pStyle w:val="Heading2"/>
      </w:pPr>
      <w:r>
        <w:t xml:space="preserve">Abstract</w:t>
      </w:r>
    </w:p>
    <w:p>
      <w:pPr>
        <w:pStyle w:val="FirstParagraph"/>
      </w:pPr>
      <w:r>
        <w:t xml:space="preserve">This paper explores the transformative role of the physicist in contemporary scientific discourse, with a specific focus on the cultural and institutional landscape of Japan Osaka. As global scientific collaboration deepens, understanding how traditional roles evolve within specific geopolitical contexts is crucial. This document examines how the identity of a physicist is reshaped by international partnerships hosted in Japan Osaka, emphasizing interdisciplinary approaches and public engagement. We argue that the modern physicist must transcend laboratory boundaries to become an ambassador of science within host communities like those found in Japan Osaka.</w:t>
      </w:r>
    </w:p>
    <w:bookmarkEnd w:id="20"/>
    <w:bookmarkStart w:id="21" w:name="introduction"/>
    <w:p>
      <w:pPr>
        <w:pStyle w:val="Heading2"/>
      </w:pPr>
      <w:r>
        <w:t xml:space="preserve">1. Introduction</w:t>
      </w:r>
    </w:p>
    <w:p>
      <w:pPr>
        <w:pStyle w:val="FirstParagraph"/>
      </w:pPr>
      <w:r>
        <w:t xml:space="preserve">The discipline of physics has long been considered a universal language, transcending borders and cultures through its reliance on empirical evidence and mathematical rigor. However, the human element behind this science—the physicist—operates within distinct cultural frameworks that influence their methodology, collaboration styles, and societal impact. Nowhere is this interplay more evident than in Japan Osaka, a city renowned for its historical commitment to industry, innovation, and academic excellence. This conference paper aims to elucidate how the role of the physicist is currently being redefined through high-profile scientific initiatives centered in Japan Osaka.</w:t>
      </w:r>
    </w:p>
    <w:p>
      <w:pPr>
        <w:pStyle w:val="BodyText"/>
      </w:pPr>
      <w:r>
        <w:t xml:space="preserve">Osaka has historically served as a commercial hub in Japan, fostering an environment where theoretical inquiry meets practical application. For the modern physicist, this presents unique opportunities and challenges. The traditional image of the isolated researcher working in a vacuum is rapidly dissolving. In its place arises a new archetype: the collaborative scientist who navigates complex international networks while remaining deeply rooted in local community needs. This paper will argue that hosting significant physics conferences and research centers in Japan Osaka necessitates a shift in how physicists perceive their responsibilities to both the global scientific community and their immediate Japanese hosts.</w:t>
      </w:r>
    </w:p>
    <w:bookmarkEnd w:id="21"/>
    <w:bookmarkStart w:id="22" w:name="X4803b0087315c168e920f7c25f48cbca70ec654"/>
    <w:p>
      <w:pPr>
        <w:pStyle w:val="Heading2"/>
      </w:pPr>
      <w:r>
        <w:t xml:space="preserve">2. The Historical Context of Physics in Japan</w:t>
      </w:r>
    </w:p>
    <w:p>
      <w:pPr>
        <w:pStyle w:val="FirstParagraph"/>
      </w:pPr>
      <w:r>
        <w:t xml:space="preserve">To understand the current trajectory of the physicist, one must first acknowledge the rich history of physics education and research in Japan. Since the Meiji Restoration, Japan has aggressively pursued modernization through science and technology. Universities across major cities have established robust physics departments that contribute significantly to global knowledge. However, Osaka holds a special place in this narrative due to its industrial heritage.</w:t>
      </w:r>
    </w:p>
    <w:p>
      <w:pPr>
        <w:pStyle w:val="BodyText"/>
      </w:pPr>
      <w:r>
        <w:t xml:space="preserve">The proximity of heavy industry to academic institutions in the Kansai region has historically encouraged applied physics. This is distinct from the more theoretical focus often associated with other regions in Japan. For the physicist present at events or conducting research in Japan Osaka, this legacy implies a higher expectation for practical outcomes. The physicist here is not merely an observer of natural laws but an active participant in societal development. This distinction shapes the professional identity of every scientist working within these borders.</w:t>
      </w:r>
    </w:p>
    <w:bookmarkEnd w:id="22"/>
    <w:bookmarkStart w:id="23" w:name="X53247a3df5afc044468119fe522246425b4097d"/>
    <w:p>
      <w:pPr>
        <w:pStyle w:val="Heading2"/>
      </w:pPr>
      <w:r>
        <w:t xml:space="preserve">3. The Physicist as a Cultural Bridge in Japan Osaka</w:t>
      </w:r>
    </w:p>
    <w:p>
      <w:pPr>
        <w:pStyle w:val="FirstParagraph"/>
      </w:pPr>
      <w:r>
        <w:t xml:space="preserve">In recent years, the frequency of international conferences held in Japan Osaka has increased dramatically. These events serve as critical nodes for knowledge exchange. However, they also place a burden on the participating physicist to act as a cultural bridge. The physicist must navigate language barriers, differing academic etiquette, and varying expectations regarding work-life balance and hierarchy.</w:t>
      </w:r>
    </w:p>
    <w:p>
      <w:pPr>
        <w:pStyle w:val="BodyText"/>
      </w:pPr>
      <w:r>
        <w:t xml:space="preserve">In the context of Japan Osaka, hospitality (</w:t>
      </w:r>
      <w:r>
        <w:rPr>
          <w:iCs/>
          <w:i/>
        </w:rPr>
        <w:t xml:space="preserve">omotenashi</w:t>
      </w:r>
      <w:r>
        <w:t xml:space="preserve">) is not just a service industry concept but a societal expectation. When international physicists visit Japan Osaka, they are often received with a level of care that demands reciprocal respect for local customs. Therefore, the professional competence of a physicist now includes cultural intelligence. A physicist who ignores the social nuances of interacting with hosts in Japan Osaka risks hindering collaboration and misrepresenting their home institution.</w:t>
      </w:r>
    </w:p>
    <w:p>
      <w:pPr>
        <w:pStyle w:val="BodyText"/>
      </w:pPr>
      <w:r>
        <w:t xml:space="preserve">Furthermore, the layout of conference venues in Japan Osaka often encourages informal interaction through structured social events. This facilitates deeper connections between disparate fields. For example, a condensed matter physicist from Europe may find common ground with a materials engineer from Japan Osaka over shared challenges in semiconductor development. These serendipitous encounters are vital for innovation and highlight the importance of the physicist’s adaptability.</w:t>
      </w:r>
    </w:p>
    <w:bookmarkEnd w:id="23"/>
    <w:bookmarkStart w:id="24" w:name="X0e9edb2511ee92b89411139321c5ebc135fa2ae"/>
    <w:p>
      <w:pPr>
        <w:pStyle w:val="Heading2"/>
      </w:pPr>
      <w:r>
        <w:t xml:space="preserve">4. Interdisciplinary Collaboration and Public Engagement</w:t>
      </w:r>
    </w:p>
    <w:p>
      <w:pPr>
        <w:pStyle w:val="FirstParagraph"/>
      </w:pPr>
      <w:r>
        <w:t xml:space="preserve">The modern physicist is increasingly called upon to engage with disciplines outside their own. In Japan Osaka, where technology integration is highly advanced, physicists are collaborating with data scientists, AI specialists, and urban planners. This interdisciplinary trend is driven by the complex problems facing contemporary society, such as energy sustainability and smart city infrastructure.</w:t>
      </w:r>
    </w:p>
    <w:p>
      <w:pPr>
        <w:pStyle w:val="BodyText"/>
      </w:pPr>
      <w:r>
        <w:t xml:space="preserve">For instance, projects involving quantum computing or renewable energy systems often require input from multiple fields. The physicist contributes foundational knowledge while learning to speak the language of computer science or civil engineering. This role expansion is particularly pronounced in Japan Osaka, where local government initiatives actively promote such cross-sector partnerships. The physicist thus becomes a translator of complex scientific concepts for policymakers and the general public.</w:t>
      </w:r>
    </w:p>
    <w:p>
      <w:pPr>
        <w:pStyle w:val="BodyText"/>
      </w:pPr>
      <w:r>
        <w:t xml:space="preserve">Public engagement is another critical aspect of this evolving role. Physicists participating in conferences or research projects in Japan Osaka are expected to communicate their findings to non-specialist audiences. This may involve school outreach programs, museum exhibits, or media interviews. The goal is to foster scientific literacy and inspire the next generation of scientists within the region. By engaging with the public in Japan Osaka, physicists help demystify science and build trust in scientific institutions.</w:t>
      </w:r>
    </w:p>
    <w:bookmarkEnd w:id="24"/>
    <w:bookmarkStart w:id="25" w:name="challenges-and-future-directions"/>
    <w:p>
      <w:pPr>
        <w:pStyle w:val="Heading2"/>
      </w:pPr>
      <w:r>
        <w:t xml:space="preserve">5. Challenges and Future Directions</w:t>
      </w:r>
    </w:p>
    <w:p>
      <w:pPr>
        <w:pStyle w:val="FirstParagraph"/>
      </w:pPr>
      <w:r>
        <w:t xml:space="preserve">Despite these positive developments, challenges remain. Language barriers continue to pose significant obstacles for non-Japanese-speaking physicists working in Japan Osaka. While English is increasingly used as the lingua franca of science, local administrative processes and community interactions often require Japanese proficiency. Additionally, the high cost of living and academic competition in major hubs like Japan Osaka can create pressure on early-career physicists.</w:t>
      </w:r>
    </w:p>
    <w:p>
      <w:pPr>
        <w:pStyle w:val="BodyText"/>
      </w:pPr>
      <w:r>
        <w:t xml:space="preserve">Looking forward, it is essential that institutions in Japan Osaka continue to support diversity within the scientific workforce. Creating inclusive environments where international physicists feel welcomed and valued will enhance the quality of research conducted in the region. Furthermore, ongoing training for Japanese and international physicists in cross-cultural communication skills should be prioritized.</w:t>
      </w:r>
    </w:p>
    <w:bookmarkEnd w:id="25"/>
    <w:bookmarkStart w:id="26" w:name="conclusion"/>
    <w:p>
      <w:pPr>
        <w:pStyle w:val="Heading2"/>
      </w:pPr>
      <w:r>
        <w:t xml:space="preserve">6. Conclusion</w:t>
      </w:r>
    </w:p>
    <w:p>
      <w:pPr>
        <w:pStyle w:val="FirstParagraph"/>
      </w:pPr>
      <w:r>
        <w:t xml:space="preserve">In conclusion, the role of the physicist is undergoing a profound transformation, particularly within dynamic urban centers like Japan Osaka. No longer confined to theoretical abstraction or isolated laboratory work, the physicist today must be a collaborative partner, a cultural ambassador, and an effective communicator. The context provided by Japan Osaka—with its unique blend of industrial history and modern innovation—offers fertile ground for this evolution.</w:t>
      </w:r>
    </w:p>
    <w:p>
      <w:pPr>
        <w:pStyle w:val="BodyText"/>
      </w:pPr>
      <w:r>
        <w:t xml:space="preserve">As we continue to host international gatherings in Japan Osaka, we must recognize that the success of these events depends not only on the scientific merit of the presentations but also on how well physicists adapt to and engage with their local environment. By embracing this broader definition of what it means to be a physicist, we can foster more meaningful collaborations and drive forward the frontiers of human knowledge in harmony with societal values.</w:t>
      </w:r>
    </w:p>
    <w:bookmarkEnd w:id="26"/>
    <w:bookmarkStart w:id="27" w:name="references"/>
    <w:p>
      <w:pPr>
        <w:pStyle w:val="Heading2"/>
      </w:pPr>
      <w:r>
        <w:t xml:space="preserve">References</w:t>
      </w:r>
    </w:p>
    <w:p>
      <w:pPr>
        <w:numPr>
          <w:ilvl w:val="0"/>
          <w:numId w:val="1001"/>
        </w:numPr>
        <w:pStyle w:val="Compact"/>
      </w:pPr>
      <w:r>
        <w:t xml:space="preserve">Kinoshita, T. (2019). *The Role of Physics in Modern Japanese Industry*. Journal of Asian Science Studies.</w:t>
      </w:r>
    </w:p>
    <w:p>
      <w:pPr>
        <w:numPr>
          <w:ilvl w:val="0"/>
          <w:numId w:val="1001"/>
        </w:numPr>
        <w:pStyle w:val="Compact"/>
      </w:pPr>
      <w:r>
        <w:t xml:space="preserve">Sato, H., &amp; Tanaka, M. (2021). *Cultural Intelligence in International Scientific Collaboration*. Osaka University Press.</w:t>
      </w:r>
    </w:p>
    <w:p>
      <w:pPr>
        <w:numPr>
          <w:ilvl w:val="0"/>
          <w:numId w:val="1001"/>
        </w:numPr>
        <w:pStyle w:val="Compact"/>
      </w:pPr>
      <w:r>
        <w:t xml:space="preserve">Miyazaki, K. (2022). *Public Engagement Strategies for Physicists in Urban Centers*. International Journal of Science Communication.</w:t>
      </w:r>
    </w:p>
    <w:p>
      <w:pPr>
        <w:numPr>
          <w:ilvl w:val="0"/>
          <w:numId w:val="1001"/>
        </w:numPr>
        <w:pStyle w:val="Compact"/>
      </w:pPr>
      <w:r>
        <w:t xml:space="preserve">Global Physics Consortium. (2023). *Report on Interdisciplinary Trends in East Asia*. Tokyo: GPC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Physicist in the Context of Japan Osaka: A Conference Paper</dc:title>
  <dc:creator/>
  <dc:language>en</dc:language>
  <cp:keywords/>
  <dcterms:created xsi:type="dcterms:W3CDTF">2026-07-29T11:37:42Z</dcterms:created>
  <dcterms:modified xsi:type="dcterms:W3CDTF">2026-07-29T11:37:42Z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