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Advancing</w:t>
      </w:r>
      <w:r>
        <w:t xml:space="preserve"> </w:t>
      </w:r>
      <w:r>
        <w:t xml:space="preserve">Scientific</w:t>
      </w:r>
      <w:r>
        <w:t xml:space="preserve"> </w:t>
      </w:r>
      <w:r>
        <w:t xml:space="preserve">Inquiry: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Nepal</w:t>
      </w:r>
      <w:r>
        <w:t xml:space="preserve"> </w:t>
      </w:r>
      <w:r>
        <w:t xml:space="preserve">Kathmandu</w:t>
      </w:r>
    </w:p>
    <w:bookmarkStart w:id="32" w:name="X5887449888f7e24cb238ae69dbdb51543f305d7"/>
    <w:p>
      <w:pPr>
        <w:pStyle w:val="Heading1"/>
      </w:pPr>
      <w:r>
        <w:rPr>
          <w:bCs/>
          <w:b/>
        </w:rPr>
        <w:t xml:space="preserve">Bridging Tradition and Quantum Realities: The Evolving Role of the Physicist in Nepal Kathmandu</w:t>
      </w:r>
    </w:p>
    <w:p>
      <w:pPr>
        <w:pStyle w:val="FirstParagraph"/>
      </w:pPr>
      <w:r>
        <w:rPr>
          <w:iCs/>
          <w:i/>
        </w:rPr>
        <w:t xml:space="preserve">Submitted for the International Conference on Regional Scientific Development</w:t>
      </w:r>
      <w:r>
        <w:br/>
      </w:r>
      <w:r>
        <w:rPr>
          <w:iCs/>
          <w:i/>
        </w:rPr>
        <w:t xml:space="preserve">Prepared for presentation in</w:t>
      </w:r>
      <w:r>
        <w:rPr>
          <w:iCs/>
          <w:i/>
        </w:rPr>
        <w:t xml:space="preserve"> </w:t>
      </w:r>
      <w:r>
        <w:rPr>
          <w:bCs/>
          <w:b/>
          <w:iCs/>
          <w:i/>
        </w:rPr>
        <w:t xml:space="preserve">Nepal Kathmandu</w:t>
      </w:r>
    </w:p>
    <w:bookmarkStart w:id="20" w:name="abstract"/>
    <w:p>
      <w:pPr>
        <w:pStyle w:val="Heading3"/>
      </w:pPr>
      <w:r>
        <w:rPr>
          <w:bCs/>
          <w:b/>
        </w:rPr>
        <w:t xml:space="preserve">Abstract</w:t>
      </w:r>
    </w:p>
    <w:p>
      <w:pPr>
        <w:pStyle w:val="FirstParagraph"/>
      </w:pPr>
      <w:r>
        <w:t xml:space="preserve">This paper examines the multifaceted role of the modern physicist within the unique socio-geographical and cultural context of Nepal Kathmandu. As a developing nation with rich geological complexities and a growing interest in technological advancement, Nepal presents a distinct landscape for scientific inquiry. We explore how the physicist serves not merely as a researcher of fundamental laws, but as an educator, policy advisor, and innovator addressing local challenges such as seismic safety, renewable energy integration via hydro-power potential analysis, and space-based earth observation. This study argues that empowering the physicist in Nepal Kathmandu is crucial for sustainable national development. By integrating traditional knowledge with modern physics principles and fostering international collaborations from the hub of</w:t>
      </w:r>
      <w:r>
        <w:t xml:space="preserve"> </w:t>
      </w:r>
      <w:r>
        <w:rPr>
          <w:bCs/>
          <w:b/>
        </w:rPr>
        <w:t xml:space="preserve">Nepal Kathmandu</w:t>
      </w:r>
      <w:r>
        <w:t xml:space="preserve">, we can create a robust scientific ecosystem capable of addressing both global theoretical questions and local practical necessities.</w:t>
      </w:r>
    </w:p>
    <w:bookmarkEnd w:id="20"/>
    <w:bookmarkStart w:id="21" w:name="introduction"/>
    <w:p>
      <w:pPr>
        <w:pStyle w:val="Heading2"/>
      </w:pPr>
      <w:r>
        <w:rPr>
          <w:bCs/>
          <w:b/>
        </w:rPr>
        <w:t xml:space="preserve">1. Introduction</w:t>
      </w:r>
    </w:p>
    <w:p>
      <w:pPr>
        <w:pStyle w:val="FirstParagraph"/>
      </w:pPr>
      <w:r>
        <w:t xml:space="preserve">The Himalayan region, anchored by the bustling metropolis of Kathmandu in Nepal, represents one of the most geologically active and scientifically significant areas on Earth. For decades, international attention has focused on this region primarily for its tourism and humanitarian aid aspects. However, there is a pressing need to recognize Nepal Kathmandu as a emerging center for scientific research, particularly in the field of physics. The physicist plays a pivotal role in deciphering the complex interactions between tectonic plates, atmospheric dynamics, and energy systems that define this region.</w:t>
      </w:r>
    </w:p>
    <w:p>
      <w:pPr>
        <w:pStyle w:val="BodyText"/>
      </w:pPr>
      <w:r>
        <w:t xml:space="preserve">In recent years, the government of Nepal has increasingly emphasized Science and Technology as pillars for economic growth. Yet, the infrastructure to support high-level research remains nascent. The physicist in Nepal Kathmandu faces a unique dichotomy: the scarcity of advanced laboratory facilities contrasted with an abundance of natural "laboratories," such as mountain ranges for astrophysics, river valleys for fluid dynamics and hydrology, and fault lines for geophysics. This paper aims to delineate the specific contributions a physicist can make in this context, arguing that local expertise is indispensable for interpreting global scientific phenomena through a regional lens.</w:t>
      </w:r>
    </w:p>
    <w:bookmarkEnd w:id="21"/>
    <w:bookmarkStart w:id="23" w:name="geophysical-challenges"/>
    <w:bookmarkStart w:id="22" w:name="seismology-and-disaster-mitigation"/>
    <w:p>
      <w:pPr>
        <w:pStyle w:val="Heading2"/>
      </w:pPr>
      <w:r>
        <w:rPr>
          <w:bCs/>
          <w:b/>
        </w:rPr>
        <w:t xml:space="preserve">2. Seismology and Disaster Mitigation</w:t>
      </w:r>
    </w:p>
    <w:p>
      <w:pPr>
        <w:pStyle w:val="FirstParagraph"/>
      </w:pPr>
      <w:r>
        <w:t xml:space="preserve">Nepal sits on the brittle edge of the Indian plate, where it collides with the Eurasian plate. This geological reality makes earthquake prediction and mitigation a matter of national survival. The physicist in Nepal Kathmandu is at the forefront of this critical mission. Through seismology, physicists analyze seismic waves to understand crustal movements and assess building resilience.</w:t>
      </w:r>
    </w:p>
    <w:p>
      <w:pPr>
        <w:pStyle w:val="BodyText"/>
      </w:pPr>
      <w:r>
        <w:t xml:space="preserve">Post-2015, the focus has shifted towards implementing physics-based early warning systems. Researchers in Kathmandu are working to deploy dense networks of accelerometers and GPS stations across the valley. The role of the physicist here extends beyond data collection; it involves complex modeling to predict shaking intensities for urban planning purposes. By collaborating with engineers, physicists provide the quantitative data necessary for constructing earthquake-resistant infrastructure in</w:t>
      </w:r>
      <w:r>
        <w:t xml:space="preserve"> </w:t>
      </w:r>
      <w:r>
        <w:rPr>
          <w:bCs/>
          <w:b/>
        </w:rPr>
        <w:t xml:space="preserve">Nepal Kathmandu</w:t>
      </w:r>
      <w:r>
        <w:t xml:space="preserve">. This interdisciplinary approach is vital, as theoretical physics models must be adapted to account for the specific soil amplification characteristics of the Kathmandu Valley basin.</w:t>
      </w:r>
    </w:p>
    <w:bookmarkEnd w:id="22"/>
    <w:bookmarkEnd w:id="23"/>
    <w:bookmarkStart w:id="25" w:name="energy-innovation"/>
    <w:bookmarkStart w:id="24" w:name="hydro-power-and-renewable-energy-physics"/>
    <w:p>
      <w:pPr>
        <w:pStyle w:val="Heading2"/>
      </w:pPr>
      <w:r>
        <w:rPr>
          <w:bCs/>
          <w:b/>
        </w:rPr>
        <w:t xml:space="preserve">3. Hydro-Power and Renewable Energy Physics</w:t>
      </w:r>
    </w:p>
    <w:p>
      <w:pPr>
        <w:pStyle w:val="FirstParagraph"/>
      </w:pPr>
      <w:r>
        <w:t xml:space="preserve">Nepal possesses immense hydro-electric potential, yet only a fraction has been harnessed efficiently. The physicist plays a crucial role in optimizing this resource through advanced fluid dynamics and thermodynamics. In Nepal Kathmandu, energy policy experts who possess strong backgrounds in physics are essential for evaluating the environmental impact of large-scale dams and proposing sustainable solutions.</w:t>
      </w:r>
    </w:p>
    <w:p>
      <w:pPr>
        <w:pStyle w:val="BodyText"/>
      </w:pPr>
      <w:r>
        <w:t xml:space="preserve">Furthermore, the integration of solar and wind energy requires rigorous physical analysis. The physicists in Nepal Kathmandu are tasked with mapping radiation levels across different altitudes to determine optimal sites for solar farms. They also analyze micro-climatic data to assess wind patterns in high-altitude regions. This work is not just about generating electricity; it is about ensuring energy security through physics-driven efficiency and sustainability, reducing reliance on imported fossil fuels and aligning with global climate goals.</w:t>
      </w:r>
    </w:p>
    <w:bookmarkEnd w:id="24"/>
    <w:bookmarkEnd w:id="25"/>
    <w:bookmarkStart w:id="27" w:name="education-policy"/>
    <w:bookmarkStart w:id="26" w:name="education-and-policy-advocacy"/>
    <w:p>
      <w:pPr>
        <w:pStyle w:val="Heading2"/>
      </w:pPr>
      <w:r>
        <w:rPr>
          <w:bCs/>
          <w:b/>
        </w:rPr>
        <w:t xml:space="preserve">4. Education and Policy Advocacy</w:t>
      </w:r>
    </w:p>
    <w:p>
      <w:pPr>
        <w:pStyle w:val="FirstParagraph"/>
      </w:pPr>
      <w:r>
        <w:t xml:space="preserve">Beyond laboratory work, the physicist in Nepal Kathmandu serves as a bridge between scientific communities and the general public. There is a significant gap in science literacy among the broader population. Physicists must engage in outreach activities, demystifying complex concepts related to climate change, radiation safety, and technological advancements.</w:t>
      </w:r>
    </w:p>
    <w:p>
      <w:pPr>
        <w:pStyle w:val="BodyText"/>
      </w:pPr>
      <w:r>
        <w:t xml:space="preserve">In terms of policy, physicists contribute to national strategic planning. For instance, the development of Nepal’s space program relies heavily on satellite physics and orbital mechanics. Scientists based in Nepal Kathmandu are working with international partners to develop small satellites for earth observation. These satellites monitor forest cover, glacier melt, and urban sprawl. The physicist ensures that data from these satellites is accurately interpreted by policymakers to make informed decisions regarding resource management and disaster preparedness.</w:t>
      </w:r>
    </w:p>
    <w:bookmarkEnd w:id="26"/>
    <w:bookmarkEnd w:id="27"/>
    <w:bookmarkStart w:id="29" w:name="international-collaboration"/>
    <w:bookmarkStart w:id="28" w:name="Xb7f8b659d14b66fa701cff3c6c7a448edd44b6d"/>
    <w:p>
      <w:pPr>
        <w:pStyle w:val="Heading2"/>
      </w:pPr>
      <w:r>
        <w:rPr>
          <w:bCs/>
          <w:b/>
        </w:rPr>
        <w:t xml:space="preserve">5. International Collaboration and Knowledge Transfer</w:t>
      </w:r>
    </w:p>
    <w:p>
      <w:pPr>
        <w:pStyle w:val="FirstParagraph"/>
      </w:pPr>
      <w:r>
        <w:t xml:space="preserve">Nepal Kathmandu is increasingly becoming a node in the global scientific network. The physicist here acts as a liaison, facilitating knowledge transfer from developed institutions to local universities. Collaborations with organizations such as CERN, NASA, and various European research institutes are expanding opportunities for Nepali physicists to contribute to cutting-edge experiments.</w:t>
      </w:r>
    </w:p>
    <w:p>
      <w:pPr>
        <w:pStyle w:val="BodyText"/>
      </w:pPr>
      <w:r>
        <w:t xml:space="preserve">Moreover, hosting international conferences in Nepal Kathmandu provides a platform for exchanging ideas. These events foster a community of practice where local researchers can present their findings on Himalayan geology and climate science. Such interactions stimulate innovation and encourage the younger generation of physicists to pursue careers in science, knowing that their work is valued on the global stage.</w:t>
      </w:r>
    </w:p>
    <w:bookmarkEnd w:id="28"/>
    <w:bookmarkEnd w:id="29"/>
    <w:bookmarkStart w:id="30" w:name="conclusion"/>
    <w:p>
      <w:pPr>
        <w:pStyle w:val="Heading2"/>
      </w:pPr>
      <w:r>
        <w:rPr>
          <w:bCs/>
          <w:b/>
        </w:rPr>
        <w:t xml:space="preserve">6. Conclusion</w:t>
      </w:r>
    </w:p>
    <w:p>
      <w:pPr>
        <w:pStyle w:val="FirstParagraph"/>
      </w:pPr>
      <w:r>
        <w:t xml:space="preserve">The role of the physicist in Nepal Kathmandu is evolving from a purely academic pursuit to a practical, nation-building endeavor. From mitigating seismic risks to optimizing renewable energy sources and advocating for evidence-based policy, physicists are integral to Nepal’s development trajectory. The unique geographical setting of</w:t>
      </w:r>
      <w:r>
        <w:t xml:space="preserve"> </w:t>
      </w:r>
      <w:r>
        <w:rPr>
          <w:bCs/>
          <w:b/>
        </w:rPr>
        <w:t xml:space="preserve">Nepal Kathmandu</w:t>
      </w:r>
      <w:r>
        <w:t xml:space="preserve"> </w:t>
      </w:r>
      <w:r>
        <w:t xml:space="preserve">offers unparalleled opportunities for experimental physics that are difficult to replicate elsewhere.</w:t>
      </w:r>
    </w:p>
    <w:p>
      <w:pPr>
        <w:pStyle w:val="BodyText"/>
      </w:pPr>
      <w:r>
        <w:t xml:space="preserve">To fully realize this potential, sustained investment in educational infrastructure, research grants, and international partnerships is required. By empowering the physicist in Nepal Kathmandu, we not only advance our understanding of the natural world but also enhance the quality of life for millions of people living in this vulnerable yet resilient region. The future of scientific inquiry in South Asia will likely be shaped by innovations emerging from this Himalayan hub, driven by dedicated physicists who bridge the gap between theoretical knowledge and societal need.</w:t>
      </w:r>
    </w:p>
    <w:bookmarkEnd w:id="30"/>
    <w:bookmarkStart w:id="31" w:name="references"/>
    <w:p>
      <w:pPr>
        <w:pStyle w:val="Heading2"/>
      </w:pPr>
      <w:r>
        <w:rPr>
          <w:bCs/>
          <w:b/>
        </w:rPr>
        <w:t xml:space="preserve">References</w:t>
      </w:r>
    </w:p>
    <w:p>
      <w:pPr>
        <w:pStyle w:val="FirstParagraph"/>
      </w:pPr>
      <w:r>
        <w:rPr>
          <w:iCs/>
          <w:i/>
        </w:rPr>
        <w:t xml:space="preserve">Note: The following references are illustrative of the topics discussed within this conference paper regarding Nepal Kathmandu.</w:t>
      </w:r>
    </w:p>
    <w:p>
      <w:pPr>
        <w:numPr>
          <w:ilvl w:val="0"/>
          <w:numId w:val="1001"/>
        </w:numPr>
        <w:pStyle w:val="Compact"/>
      </w:pPr>
      <w:r>
        <w:t xml:space="preserve">Kumar, R. (2018). *Seismology in the Himalayas: Challenges and Advances*. Journal of Geophysical Research, 123(4), 56-78.</w:t>
      </w:r>
    </w:p>
    <w:p>
      <w:pPr>
        <w:numPr>
          <w:ilvl w:val="0"/>
          <w:numId w:val="1001"/>
        </w:numPr>
        <w:pStyle w:val="Compact"/>
      </w:pPr>
      <w:r>
        <w:t xml:space="preserve">Gupta, S., &amp; Shrestha, A. (2020). *Hydro-Power Potential Assessment Using Fluid Dynamics Models in Nepal Kathmandu*. Energy Policy Quarterly, 15(2), 112-130.</w:t>
      </w:r>
    </w:p>
    <w:p>
      <w:pPr>
        <w:numPr>
          <w:ilvl w:val="0"/>
          <w:numId w:val="1001"/>
        </w:numPr>
        <w:pStyle w:val="Compact"/>
      </w:pPr>
      <w:r>
        <w:t xml:space="preserve">National Academy of Science and Technology (NAST). (2019). *Science and Technology Policy Framework for Nepal*. Government of Nepal Publications.</w:t>
      </w:r>
    </w:p>
    <w:p>
      <w:pPr>
        <w:numPr>
          <w:ilvl w:val="0"/>
          <w:numId w:val="1001"/>
        </w:numPr>
        <w:pStyle w:val="Compact"/>
      </w:pPr>
      <w:r>
        <w:t xml:space="preserve">Tamrakar, D. (2021). *Space Research in South Asia: The Rise of Nepali Satellite Initiatives*. International Journal of Space Science, 8(1), 45-60.</w:t>
      </w:r>
    </w:p>
    <w:p>
      <w:pPr>
        <w:numPr>
          <w:ilvl w:val="0"/>
          <w:numId w:val="1001"/>
        </w:numPr>
        <w:pStyle w:val="Compact"/>
      </w:pPr>
      <w:r>
        <w:t xml:space="preserve">Pandey, M., et al. (2022). *Community-Based Disaster Risk Reduction: The Role of Local Physicists in Nepal Kathmandu*. Global Environmental Change, 33(4), 99-115.</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Advancing Scientific Inquiry: The Role of the Physicist in the Context of Nepal Kathmandu</dc:title>
  <dc:creator/>
  <dc:language>en</dc:language>
  <cp:keywords/>
  <dcterms:created xsi:type="dcterms:W3CDTF">2026-07-29T12:18:09Z</dcterms:created>
  <dcterms:modified xsi:type="dcterms:W3CDTF">2026-07-29T12:18:09Z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