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Theory</w:t>
      </w:r>
      <w:r>
        <w:t xml:space="preserve"> </w:t>
      </w:r>
      <w:r>
        <w:t xml:space="preserve">and</w:t>
      </w:r>
      <w:r>
        <w:t xml:space="preserve"> </w:t>
      </w:r>
      <w:r>
        <w:t xml:space="preserve">Development</w:t>
      </w:r>
    </w:p>
    <w:bookmarkStart w:id="30" w:name="X7525e98f40c801a13d3a79846063e3b72459c8f"/>
    <w:p>
      <w:pPr>
        <w:pStyle w:val="Heading1"/>
      </w:pPr>
      <w:r>
        <w:t xml:space="preserve">The Role of the Physicist in Nigeria Abuja:</w:t>
      </w:r>
      <w:r>
        <w:br/>
      </w:r>
      <w:r>
        <w:t xml:space="preserve">Bridging Theory and Sustainable Development</w:t>
      </w:r>
    </w:p>
    <w:p>
      <w:pPr>
        <w:pStyle w:val="FirstParagraph"/>
      </w:pPr>
      <w:r>
        <w:rPr>
          <w:bCs/>
          <w:b/>
        </w:rPr>
        <w:t xml:space="preserve">Abstract</w:t>
      </w:r>
    </w:p>
    <w:p>
      <w:pPr>
        <w:pStyle w:val="BodyText"/>
      </w:pPr>
      <w:r>
        <w:t xml:space="preserve">This conference paper explores the critical intersection of theoretical physics, applied science, and national development within the specific context of Nigeria Abuja. As the nation's capital and a burgeoning hub for diplomacy, technology, and governance, Nigeria Abuja presents a unique landscape for scientific inquiry. However, the role of the physicist is often misunderstood or underutilized in policy discussions. This paper argues that physicists in this region must transition from purely academic roles to becoming active agents of socio-economic transformation. By leveraging expertise in energy systems, telecommunications infrastructure, environmental monitoring, and data analytics, the physicist community can directly address challenges facing urbanization and industrial growth. We propose a framework for integrating physics-driven solutions into national policy-making bodies located in the Federal Capital Territory (FCT).</w:t>
      </w:r>
    </w:p>
    <w:bookmarkStart w:id="20" w:name="introduction"/>
    <w:p>
      <w:pPr>
        <w:pStyle w:val="Heading2"/>
      </w:pPr>
      <w:r>
        <w:t xml:space="preserve">1. Introduction</w:t>
      </w:r>
    </w:p>
    <w:p>
      <w:pPr>
        <w:pStyle w:val="FirstParagraph"/>
      </w:pPr>
      <w:r>
        <w:t xml:space="preserve">The discourse surrounding scientific development in Africa has historically focused on resource extraction and basic infrastructure. However, as Nigeria Abuja evolves into a smart city and a diplomatic capital for West Africa, the need for high-level scientific expertise becomes paramount. The physicist, traditionally viewed as an academic dedicated to understanding the fundamental laws of nature, holds untapped potential in solving complex urban and industrial problems. In the context of Nigeria Abuja, where rapid urbanization meets significant infrastructural gaps, the application of physical principles is not merely an intellectual exercise but a necessity for sustainable progress.</w:t>
      </w:r>
    </w:p>
    <w:p>
      <w:pPr>
        <w:pStyle w:val="BodyText"/>
      </w:pPr>
      <w:r>
        <w:t xml:space="preserve">This paper aims to redefine the narrative surrounding the physicist in this region. It posits that a physicist is not just a teacher or researcher but an engineer of reality. By applying rigorous analytical methods and deep understanding of thermodynamics, quantum mechanics, electromagnetism, and fluid dynamics, professionals in this field can optimize energy grids, improve telecommunication networks in densely populated areas like Maitama and Wuse II, and ensure environmental sustainability for the FCT administration.</w:t>
      </w:r>
    </w:p>
    <w:bookmarkEnd w:id="20"/>
    <w:bookmarkStart w:id="21" w:name="the-unique-context-of-nigeria-abuja"/>
    <w:p>
      <w:pPr>
        <w:pStyle w:val="Heading2"/>
      </w:pPr>
      <w:r>
        <w:t xml:space="preserve">2. The Unique Context of Nigeria Abuja</w:t>
      </w:r>
    </w:p>
    <w:p>
      <w:pPr>
        <w:pStyle w:val="FirstParagraph"/>
      </w:pPr>
      <w:r>
        <w:t xml:space="preserve">Nigeria Abuja is distinct from other Nigerian cities such as Lagos or Kano. As a planned city and the political center of the nation, it hosts key government agencies, foreign embassies, and international organizations. This concentration of institutional power creates a high demand for data-driven decision-making. Yet, there remains a disconnect between scientific communities in universities across Nigeria Abuja—such as those at the University of Abuja or Baze University—and the policymakers in Aso Rock and other administrative centers.</w:t>
      </w:r>
    </w:p>
    <w:p>
      <w:pPr>
        <w:pStyle w:val="BodyText"/>
      </w:pPr>
      <w:r>
        <w:t xml:space="preserve">The challenge lies in translation. Physicists often communicate through complex mathematical models that are inaccessible to non-specialists. To effectively serve Nigeria Abuja, the physicist must become a translator of science into policy. This requires a shift in how physics is taught and practiced locally, emphasizing applied physics and interdisciplinary collaboration over pure theoretical abstraction.</w:t>
      </w:r>
    </w:p>
    <w:bookmarkEnd w:id="21"/>
    <w:bookmarkStart w:id="25" w:name="key-areas-of-application"/>
    <w:p>
      <w:pPr>
        <w:pStyle w:val="Heading2"/>
      </w:pPr>
      <w:r>
        <w:t xml:space="preserve">3. Key Areas of Application</w:t>
      </w:r>
    </w:p>
    <w:bookmarkStart w:id="22" w:name="renewable-energy-and-grid-optimization"/>
    <w:p>
      <w:pPr>
        <w:pStyle w:val="Heading3"/>
      </w:pPr>
      <w:r>
        <w:t xml:space="preserve">3.1 Renewable Energy and Grid Optimization</w:t>
      </w:r>
    </w:p>
    <w:p>
      <w:pPr>
        <w:pStyle w:val="FirstParagraph"/>
      </w:pPr>
      <w:r>
        <w:t xml:space="preserve">Nigeria Abuja faces recurring power supply challenges. While the national grid struggles, the capital city requires uninterrupted electricity for its diplomatic and administrative functions. Physicists are uniquely positioned to lead innovations in renewable energy integration. Understanding photovoltaic effects, battery storage thermodynamics, and grid stability is essential for transitioning Nigeria Abuja toward a sustainable energy mix. Furthermore, physicists can model load distribution patterns specific to Abuja’s residential and commercial zones to minimize waste and improve efficiency.</w:t>
      </w:r>
    </w:p>
    <w:bookmarkEnd w:id="22"/>
    <w:bookmarkStart w:id="23" w:name="telecommunications-and-signal-integrity"/>
    <w:p>
      <w:pPr>
        <w:pStyle w:val="Heading3"/>
      </w:pPr>
      <w:r>
        <w:t xml:space="preserve">3.2 Telecommunications and Signal Integrity</w:t>
      </w:r>
    </w:p>
    <w:p>
      <w:pPr>
        <w:pStyle w:val="FirstParagraph"/>
      </w:pPr>
      <w:r>
        <w:t xml:space="preserve">In an era of digital connectivity, the role of electromagnetism is crucial for the expansion of 5G networks across Nigeria Abuja. Physicists contribute to signal propagation modeling, interference reduction, and antenna design. As smart city initiatives launch in the FCT, ensuring robust and secure communication channels becomes a matter of national security and economic competitiveness. The physicist’s understanding of wave mechanics is directly applicable to optimizing these critical infrastructure components.</w:t>
      </w:r>
    </w:p>
    <w:bookmarkEnd w:id="23"/>
    <w:bookmarkStart w:id="24" w:name="X2b5678e6b422c1c711bf2e9597939ada28c4de3"/>
    <w:p>
      <w:pPr>
        <w:pStyle w:val="Heading3"/>
      </w:pPr>
      <w:r>
        <w:t xml:space="preserve">3.3 Environmental Physics and Climate Resilience</w:t>
      </w:r>
    </w:p>
    <w:p>
      <w:pPr>
        <w:pStyle w:val="FirstParagraph"/>
      </w:pPr>
      <w:r>
        <w:t xml:space="preserve">The Federal Capital Territory is susceptible to environmental changes, including flooding in certain low-lying areas and heat island effects due to concrete sprawl. Environmental physics provides the tools to model air quality, water retention capabilities of soil, and urban heat dynamics. By collaborating with the Abuja Geographic Information Systems (AGIS) department, physicists can provide predictive models that guide urban planning and disaster management strategies.</w:t>
      </w:r>
    </w:p>
    <w:bookmarkEnd w:id="24"/>
    <w:bookmarkEnd w:id="25"/>
    <w:bookmarkStart w:id="26" w:name="Xfef295389b84b67278594d18f3f9ee665bd934a"/>
    <w:p>
      <w:pPr>
        <w:pStyle w:val="Heading2"/>
      </w:pPr>
      <w:r>
        <w:t xml:space="preserve">4. Challenges Facing the Physicist Community</w:t>
      </w:r>
    </w:p>
    <w:p>
      <w:pPr>
        <w:pStyle w:val="FirstParagraph"/>
      </w:pPr>
      <w:r>
        <w:t xml:space="preserve">Despite these opportunities, several barriers hinder the full potential of physicists in Nigeria Abuja. First, there is a funding gap for applied research. Most grants favor biological or medical sciences over physical sciences in many local institutions. Second, there is a lack of industrial collaboration; universities often operate in silos without clear pathways for their graduates to engage with industry problems. Finally, the public perception of physics remains skewed toward academia rather than industry application.</w:t>
      </w:r>
    </w:p>
    <w:bookmarkEnd w:id="26"/>
    <w:bookmarkStart w:id="27" w:name="recommendations-and-policy-framework"/>
    <w:p>
      <w:pPr>
        <w:pStyle w:val="Heading2"/>
      </w:pPr>
      <w:r>
        <w:t xml:space="preserve">5. Recommendations and Policy Framework</w:t>
      </w:r>
    </w:p>
    <w:p>
      <w:pPr>
        <w:pStyle w:val="FirstParagraph"/>
      </w:pPr>
      <w:r>
        <w:t xml:space="preserve">To empower the physicist in Nigeria Abuja, we propose a multi-stakeholder approach:</w:t>
      </w:r>
    </w:p>
    <w:p>
      <w:pPr>
        <w:numPr>
          <w:ilvl w:val="0"/>
          <w:numId w:val="1001"/>
        </w:numPr>
        <w:pStyle w:val="Compact"/>
      </w:pPr>
      <w:r>
        <w:rPr>
          <w:bCs/>
          <w:b/>
        </w:rPr>
        <w:t xml:space="preserve">Institutional Partnerships:</w:t>
      </w:r>
      <w:r>
        <w:t xml:space="preserve"> </w:t>
      </w:r>
      <w:r>
        <w:t xml:space="preserve">The Federal Government should establish dedicated liaison offices between scientific departments in Nigerian universities and key ministries (Energy, Communications, Environment) to facilitate knowledge transfer.</w:t>
      </w:r>
    </w:p>
    <w:p>
      <w:pPr>
        <w:numPr>
          <w:ilvl w:val="0"/>
          <w:numId w:val="1001"/>
        </w:numPr>
        <w:pStyle w:val="Compact"/>
      </w:pPr>
      <w:r>
        <w:rPr>
          <w:bCs/>
          <w:b/>
        </w:rPr>
        <w:t xml:space="preserve">Curriculum Reform:</w:t>
      </w:r>
      <w:r>
        <w:t xml:space="preserve"> </w:t>
      </w:r>
      <w:r>
        <w:t xml:space="preserve">Physics curricula in Nigeria Abuja institutions should include modules on science policy, data science, and industrial engineering to prepare students for interdisciplinary roles.</w:t>
      </w:r>
    </w:p>
    <w:p>
      <w:pPr>
        <w:numPr>
          <w:ilvl w:val="0"/>
          <w:numId w:val="1001"/>
        </w:numPr>
        <w:pStyle w:val="Compact"/>
      </w:pPr>
      <w:r>
        <w:rPr>
          <w:bCs/>
          <w:b/>
        </w:rPr>
        <w:t xml:space="preserve">Incentivized Research:</w:t>
      </w:r>
      <w:r>
        <w:t xml:space="preserve"> </w:t>
      </w:r>
      <w:r>
        <w:t xml:space="preserve">Tax incentives should be introduced for private sector companies in the FCT that employ physicists or fund applied research projects relevant to urban development.</w:t>
      </w:r>
    </w:p>
    <w:p>
      <w:pPr>
        <w:numPr>
          <w:ilvl w:val="0"/>
          <w:numId w:val="1001"/>
        </w:numPr>
        <w:pStyle w:val="Compact"/>
      </w:pPr>
      <w:r>
        <w:rPr>
          <w:bCs/>
          <w:b/>
        </w:rPr>
        <w:t xml:space="preserve">Public Engagement:</w:t>
      </w:r>
      <w:r>
        <w:t xml:space="preserve"> </w:t>
      </w:r>
      <w:r>
        <w:t xml:space="preserve">Regular science forums in Nigeria Abuja, involving local politicians and community leaders, should be organized to demystify physics and highlight its relevance to daily life.</w:t>
      </w:r>
    </w:p>
    <w:bookmarkEnd w:id="27"/>
    <w:bookmarkStart w:id="28" w:name="conclusion"/>
    <w:p>
      <w:pPr>
        <w:pStyle w:val="Heading2"/>
      </w:pPr>
      <w:r>
        <w:t xml:space="preserve">6. Conclusion</w:t>
      </w:r>
    </w:p>
    <w:p>
      <w:pPr>
        <w:pStyle w:val="FirstParagraph"/>
      </w:pPr>
      <w:r>
        <w:t xml:space="preserve">The physicist is a vital resource for the development of Nigeria Abuja. By moving beyond traditional academic boundaries and engaging directly with the socio-economic challenges of the capital city, physicists can drive innovation in energy, communication, and environmental management. It is imperative that policymakers recognize this potential and create an enabling environment for applied physics. Only by bridging the gap between theoretical knowledge and practical application can Nigeria Abuja achieve its vision of being a model smart city in Africa. The future of the nation’s capital depends not just on concrete buildings, but on the intellectual infrastructure built by those who understand the fundamental forces shaping our world.</w:t>
      </w:r>
    </w:p>
    <w:bookmarkEnd w:id="28"/>
    <w:bookmarkStart w:id="29" w:name="references"/>
    <w:p>
      <w:pPr>
        <w:pStyle w:val="Heading2"/>
      </w:pPr>
      <w:r>
        <w:t xml:space="preserve">References</w:t>
      </w:r>
    </w:p>
    <w:p>
      <w:pPr>
        <w:pStyle w:val="FirstParagraph"/>
      </w:pPr>
      <w:r>
        <w:t xml:space="preserve">[1] Federal Ministry of Science and Technology. (2023). *National Policy on Science, Technology and Innovation*. Abuja: FCT Administration.</w:t>
      </w:r>
    </w:p>
    <w:p>
      <w:pPr>
        <w:pStyle w:val="BodyText"/>
      </w:pPr>
      <w:r>
        <w:t xml:space="preserve">[2] Okafor, L., &amp; Adeyemi, S. (2021). "Urban Planning and Environmental Physics in West African Capitals." *Journal of African Urban Studies*, 15(3), 45-60.</w:t>
      </w:r>
    </w:p>
    <w:p>
      <w:pPr>
        <w:pStyle w:val="BodyText"/>
      </w:pPr>
      <w:r>
        <w:t xml:space="preserve">[3] Nigerian Institute of Physics. (2022). *Report on the State of Applied Physics Research in Nigeria*. Lagos: NIP Press.</w:t>
      </w:r>
    </w:p>
    <w:p>
      <w:pPr>
        <w:pStyle w:val="BodyText"/>
      </w:pPr>
      <w:r>
        <w:t xml:space="preserve">[4] United Nations Development Programme. (2023). *Smart Cities and Sustainable Development in Sub-Saharan Africa*. New York: UNDP.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Nigeria Abuja: Bridging Theory and Development</dc:title>
  <dc:creator/>
  <dc:language>en</dc:language>
  <cp:keywords/>
  <dcterms:created xsi:type="dcterms:W3CDTF">2026-07-29T11:25:54Z</dcterms:created>
  <dcterms:modified xsi:type="dcterms:W3CDTF">2026-07-29T11:25:54Z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