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Continents</w:t>
      </w:r>
      <w:r>
        <w:t xml:space="preserve"> </w:t>
      </w:r>
      <w:r>
        <w:t xml:space="preserve">and</w:t>
      </w:r>
      <w:r>
        <w:t xml:space="preserve"> </w:t>
      </w:r>
      <w:r>
        <w:t xml:space="preserve">Concepts: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68790ba53e180dec9ff1a3f9d248dcd1f2a1cc"/>
    <w:p>
      <w:pPr>
        <w:pStyle w:val="Heading1"/>
      </w:pPr>
      <w:r>
        <w:t xml:space="preserve">Bridging Continents and Concepts:</w:t>
      </w:r>
      <w:r>
        <w:br/>
      </w:r>
      <w:r>
        <w:t xml:space="preserve">The Evolving Role of the Physicist in South Africa Cape Town</w:t>
      </w:r>
    </w:p>
    <w:p>
      <w:pPr>
        <w:pStyle w:val="FirstParagraph"/>
      </w:pPr>
      <w:r>
        <w:rPr>
          <w:bCs/>
          <w:b/>
        </w:rPr>
        <w:t xml:space="preserve">Alexander Thorne</w:t>
      </w:r>
    </w:p>
    <w:p>
      <w:pPr>
        <w:pStyle w:val="BodyText"/>
      </w:pPr>
      <w:r>
        <w:t xml:space="preserve">Institute for Advanced Theoretical Studies</w:t>
      </w:r>
      <w:r>
        <w:br/>
      </w:r>
      <w:r>
        <w:t xml:space="preserve">Cape Town, Western Cape, South Africa</w:t>
      </w:r>
    </w:p>
    <w:bookmarkStart w:id="20" w:name="abstract"/>
    <w:p>
      <w:pPr>
        <w:pStyle w:val="Heading2"/>
      </w:pPr>
      <w:r>
        <w:t xml:space="preserve">Abstract</w:t>
      </w:r>
    </w:p>
    <w:p>
      <w:pPr>
        <w:pStyle w:val="FirstParagraph"/>
      </w:pPr>
      <w:r>
        <w:t xml:space="preserve">This conference paper explores the multifaceted role of the modern physicist within the unique socio-scientific landscape of South Africa Cape Town. As a global hub for astronomical observation and a critical node in international scientific collaboration, Cape Town presents distinct opportunities and challenges for researchers. This document analyzes how physicists in this region are navigating local infrastructure constraints while contributing to global frontiers such as dark energy research via the Square Kilometre Array (SKA). Furthermore, it examines the pedagogical responsibilities of the physicist in fostering a new generation of STEM talent in a historically divided society, arguing that scientific excellence and social equity must be intertwined. The findings suggest that physicists operating in South Africa Cape Town serve not only as knowledge creators but as vital bridges between local community needs and international academic prestige.</w:t>
      </w:r>
    </w:p>
    <w:bookmarkEnd w:id="20"/>
    <w:bookmarkStart w:id="21" w:name="introduction"/>
    <w:p>
      <w:pPr>
        <w:pStyle w:val="Heading2"/>
      </w:pPr>
      <w:r>
        <w:t xml:space="preserve">1. Introduction</w:t>
      </w:r>
    </w:p>
    <w:p>
      <w:pPr>
        <w:pStyle w:val="FirstParagraph"/>
      </w:pPr>
      <w:r>
        <w:t xml:space="preserve">The discipline of physics has long been regarded as a universal language, transcending borders and cultures. However, the practice of science is deeply rooted in its geographical and social context. For a physicist working in South Africa Cape Town, this duality is particularly pronounced. Cape Town stands at the southern tip of the African continent, offering some of the clearest skies on Earth for astronomical observation while simultaneously grappling with complex socio-economic realities typical of post-apartheid societies. This paper argues that the identity of the contemporary physicist in this region is hybrid: they are global researchers contributing to international datasets and local educators addressing urgent community challenges. Understanding this dual role is essential for policymakers, funding bodies, and academic institutions aiming to sustain scientific innovation in emerging economies.</w:t>
      </w:r>
    </w:p>
    <w:bookmarkEnd w:id="21"/>
    <w:bookmarkStart w:id="22" w:name="Xe498354f881cb59832e36247eeee6a0ea9d1f91"/>
    <w:p>
      <w:pPr>
        <w:pStyle w:val="Heading2"/>
      </w:pPr>
      <w:r>
        <w:t xml:space="preserve">2. The Astrophysical Advantage: Cape Town as a Global Hub</w:t>
      </w:r>
    </w:p>
    <w:p>
      <w:pPr>
        <w:pStyle w:val="FirstParagraph"/>
      </w:pPr>
      <w:r>
        <w:t xml:space="preserve">The most visible contribution of the physicist in South Africa Cape Town lies in the realm of astrophysics and radio astronomy. The region’s clear skies and radio-quiet environment have made it a prime location for major international infrastructure projects. Central to this is the Square Kilometre Array (SKA) project, one of the largest science initiatives globally. Physicists based in Cape Town are not merely participants in this endeavor; they are central architects of its data processing algorithms and theoretical frameworks.</w:t>
      </w:r>
    </w:p>
    <w:p>
      <w:pPr>
        <w:pStyle w:val="BodyText"/>
      </w:pPr>
      <w:r>
        <w:t xml:space="preserve">The presence of world-class facilities such as the South African Radio Astronomy Observatory (SARAO) has transformed Cape Town into a magnet for international talent. This influx of expertise creates a ripple effect, enhancing local research capacity. Physicists here collaborate with counterparts from Europe, Asia, and North America on issues ranging from cosmology to high-energy astrophysics. However, this global integration also raises questions about "brain drain" versus "brain circulation." While many South African-trained physicists find opportunities abroad due to better funding structures, the growing infrastructure in Cape Town offers compelling reasons for retention. The physicist’s role thus includes advocating for sustainable local career paths that leverage international partnerships without sacrificing regional focus.</w:t>
      </w:r>
    </w:p>
    <w:bookmarkEnd w:id="22"/>
    <w:bookmarkStart w:id="23" w:name="X1766e41d8d34769380d1b9185cd17eaa7699388"/>
    <w:p>
      <w:pPr>
        <w:pStyle w:val="Heading2"/>
      </w:pPr>
      <w:r>
        <w:t xml:space="preserve">3. Socio-Economic Context and Educational Equity</w:t>
      </w:r>
    </w:p>
    <w:p>
      <w:pPr>
        <w:pStyle w:val="FirstParagraph"/>
      </w:pPr>
      <w:r>
        <w:t xml:space="preserve">Beyond the observatory domes, the physicist in South Africa Cape Town must contend with the legacy of historical inequality. The education system in the Western Cape province is characterized by a stark divide between well-resourced private institutions and underfunded public schools. In this context, physicists often assume roles that extend far beyond laboratory research. They become mentors, curriculum developers, and community advocates.</w:t>
      </w:r>
    </w:p>
    <w:p>
      <w:pPr>
        <w:pStyle w:val="BodyText"/>
      </w:pPr>
      <w:r>
        <w:t xml:space="preserve">The responsibility of the physicist here involves demystifying science for underserved communities. Initiatives such as mobile planetariums, physics outreach programs in townships like Khayelitsha and Mitchell’s Plain, and university preparatory workshops are critical. By engaging directly with students who lack access to advanced laboratory equipment, physicists help democratize scientific opportunity. This aspect of their work is not peripheral; it is fundamental to the long-term health of the scientific ecosystem in South Africa Cape Town. A diverse pool of talent ensures that future breakthroughs benefit from varied perspectives and lived experiences, enriching the overall quality of research.</w:t>
      </w:r>
    </w:p>
    <w:bookmarkEnd w:id="23"/>
    <w:bookmarkStart w:id="24" w:name="Xdd6671ccc36174c28e4cafb2f2504a1098fd244"/>
    <w:p>
      <w:pPr>
        <w:pStyle w:val="Heading2"/>
      </w:pPr>
      <w:r>
        <w:t xml:space="preserve">4. Interdisciplinary Applications and Local Challenges</w:t>
      </w:r>
    </w:p>
    <w:p>
      <w:pPr>
        <w:pStyle w:val="FirstParagraph"/>
      </w:pPr>
      <w:r>
        <w:t xml:space="preserve">Theoretical physics is increasingly intersecting with practical engineering and environmental science. In South Africa Cape Town, physicists are applying their analytical skills to address local crises, most notably water scarcity and energy sustainability. The concept of "water stress" has become a central theme in regional policy discussions following recent droughts. Physicists contribute to hydrological modeling, climate prediction systems, and the optimization of renewable energy grids.</w:t>
      </w:r>
    </w:p>
    <w:p>
      <w:pPr>
        <w:pStyle w:val="BodyText"/>
      </w:pPr>
      <w:r>
        <w:t xml:space="preserve">Furthermore, the development of low-cost diagnostic tools for healthcare is an emerging field where physicists collaborate with medical professionals. Leveraging principles of optics and radiation detection, researchers in Cape Town are developing affordable screening devices suitable for resource-limited settings. This applied physics demonstrates that high-level theoretical knowledge can yield tangible social benefits. It reinforces the argument that the physicist’s mandate in South Africa Cape Town includes contributing to national development goals through innovation.</w:t>
      </w:r>
    </w:p>
    <w:bookmarkEnd w:id="24"/>
    <w:bookmarkStart w:id="25" w:name="challenges-and-future-directions"/>
    <w:p>
      <w:pPr>
        <w:pStyle w:val="Heading2"/>
      </w:pPr>
      <w:r>
        <w:t xml:space="preserve">5. Challenges and Future Directions</w:t>
      </w:r>
    </w:p>
    <w:p>
      <w:pPr>
        <w:pStyle w:val="FirstParagraph"/>
      </w:pPr>
      <w:r>
        <w:t xml:space="preserve">Despite these advancements, significant hurdles remain. Funding instability, bureaucratic delays in international collaborations, and infrastructure deficits such as load-shedding (controlled power outages) pose daily challenges for researchers. The physicist must be resilient and adaptive, often improvising solutions to maintain experimental integrity.</w:t>
      </w:r>
    </w:p>
    <w:p>
      <w:pPr>
        <w:pStyle w:val="BodyText"/>
      </w:pPr>
      <w:r>
        <w:t xml:space="preserve">To sustain momentum, it is imperative that government bodies and private sectors increase investment in scientific infrastructure. Mentorship programs connecting senior physicists with early-career researchers are vital. Additionally, strengthening ties between universities in South Africa Cape Town and international partners can help stabilize funding streams. The goal should be to create an environment where the physicist is valued not just for their publications, but for their holistic contribution to society.</w:t>
      </w:r>
    </w:p>
    <w:bookmarkEnd w:id="25"/>
    <w:bookmarkStart w:id="26" w:name="conclusion"/>
    <w:p>
      <w:pPr>
        <w:pStyle w:val="Heading2"/>
      </w:pPr>
      <w:r>
        <w:t xml:space="preserve">6. Conclusion</w:t>
      </w:r>
    </w:p>
    <w:p>
      <w:pPr>
        <w:pStyle w:val="FirstParagraph"/>
      </w:pPr>
      <w:r>
        <w:t xml:space="preserve">The physicist operating in South Africa Cape Town occupies a unique and dynamic space. They are guardians of cosmic secrets and champions of educational equity; they are contributors to global astronomical maps and problem-solvers for local environmental crises. As this conference paper has outlined, the role is expanding beyond traditional boundaries. By embracing both their international responsibilities and their local duties, physicists in Cape Town can serve as a model for scientific practice in developing nations. The future of physics in this region depends on continued investment, inclusive policy-making, and a recognition of science as a powerful tool for social transformation.</w:t>
      </w:r>
    </w:p>
    <w:bookmarkEnd w:id="26"/>
    <w:bookmarkStart w:id="27" w:name="references"/>
    <w:p>
      <w:pPr>
        <w:pStyle w:val="Heading2"/>
      </w:pPr>
      <w:r>
        <w:t xml:space="preserve">References</w:t>
      </w:r>
    </w:p>
    <w:p>
      <w:pPr>
        <w:numPr>
          <w:ilvl w:val="0"/>
          <w:numId w:val="1001"/>
        </w:numPr>
        <w:pStyle w:val="Compact"/>
      </w:pPr>
      <w:r>
        <w:t xml:space="preserve">SARAO. (2023). *The Square Kilometre Array Project: Status and Prospects*. South African Radio Astronomy Observatory.</w:t>
      </w:r>
    </w:p>
    <w:p>
      <w:pPr>
        <w:numPr>
          <w:ilvl w:val="0"/>
          <w:numId w:val="1001"/>
        </w:numPr>
        <w:pStyle w:val="Compact"/>
      </w:pPr>
      <w:r>
        <w:t xml:space="preserve">Mokoena, J., &amp; Smith, A. (2021). "Physics Education in the Western Cape: Challenges and Opportunities." *Journal of Science Education in Africa*, 15(2), 45-60.</w:t>
      </w:r>
    </w:p>
    <w:p>
      <w:pPr>
        <w:numPr>
          <w:ilvl w:val="0"/>
          <w:numId w:val="1001"/>
        </w:numPr>
        <w:pStyle w:val="Compact"/>
      </w:pPr>
      <w:r>
        <w:t xml:space="preserve">National Research Foundation. (2022). *Annual Report on Scientific Output and Impact*. Pretoria: NRF.</w:t>
      </w:r>
    </w:p>
    <w:p>
      <w:pPr>
        <w:numPr>
          <w:ilvl w:val="0"/>
          <w:numId w:val="1001"/>
        </w:numPr>
        <w:pStyle w:val="Compact"/>
      </w:pPr>
      <w:r>
        <w:t xml:space="preserve">Dube, T. (2019). "Climate Change Modeling in Southern Africa: The Role of Theoretical Physics." *South African Journal of Science*, 115(4), 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Continents and Concepts: The Role of the Physicist in South Africa Cape Town</dc:title>
  <dc:creator/>
  <dc:language>en</dc:language>
  <cp:keywords/>
  <dcterms:created xsi:type="dcterms:W3CDTF">2026-07-29T13:06:11Z</dcterms:created>
  <dcterms:modified xsi:type="dcterms:W3CDTF">2026-07-29T13:06:11Z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