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253faa25ddd56c876ba4ef37e8f3603aa835502"/>
    <w:p>
      <w:pPr>
        <w:pStyle w:val="Heading1"/>
      </w:pPr>
      <w:r>
        <w:t xml:space="preserve">The Evolving Role of the Physiotherapist in the Healthcare Landscape of Brazil Rio de Janeiro</w:t>
      </w:r>
    </w:p>
    <w:p>
      <w:pPr>
        <w:pStyle w:val="FirstParagraph"/>
      </w:pPr>
      <w:r>
        <w:t xml:space="preserve">Author Name</w:t>
      </w:r>
      <w:r>
        <w:br/>
      </w:r>
      <w:r>
        <w:t xml:space="preserve">Affiliation Institution</w:t>
      </w:r>
      <w:r>
        <w:br/>
      </w:r>
      <w:r>
        <w:t xml:space="preserve">Email Address</w:t>
      </w:r>
    </w:p>
    <w:p>
      <w:pPr>
        <w:pStyle w:val="BodyText"/>
      </w:pPr>
      <w:r>
        <w:rPr>
          <w:bCs/>
          <w:b/>
        </w:rPr>
        <w:t xml:space="preserve">Abstract:</w:t>
      </w:r>
      <w:r>
        <w:br/>
      </w:r>
      <w:r>
        <w:t xml:space="preserve">This paper explores the critical role of the physiotherapist within the public and private healthcare systems of Brazil, with a specific focus on the metropolitan context of Brazil Rio de Janeiro. As urbanization increases and lifestyle-related pathologies become more prevalent, the demand for specialized physical therapy services has grown exponentially. This study examines how physiotherapy practices in this vibrant metropolis address challenges related to musculoskeletal disorders, post-operative rehabilitation, and community health initiatives under the Unified Health System (SUS). The findings suggest that while significant progress has been made in integrating physiotherapists into multidisciplinary teams, barriers such as resource allocation and public awareness remain. This paper argues for enhanced policy support and academic collaboration to optimize the impact of physiotherapy professionals in improving quality of life for the residents of Brazil Rio de Janeiro.</w:t>
      </w:r>
    </w:p>
    <w:p>
      <w:pPr>
        <w:pStyle w:val="BodyText"/>
      </w:pPr>
      <w:r>
        <w:rPr>
          <w:bCs/>
          <w:b/>
        </w:rPr>
        <w:t xml:space="preserve">Keywords:</w:t>
      </w:r>
      <w:r>
        <w:t xml:space="preserve"> </w:t>
      </w:r>
      <w:r>
        <w:t xml:space="preserve">Physiotherapist, Rehabilitation, Public Health, Brazil Rio de Janeiro, SUS (Sistema Único de Saúde), Musculoskeletal Disorders.</w:t>
      </w:r>
    </w:p>
    <w:bookmarkEnd w:id="20"/>
    <w:bookmarkStart w:id="21" w:name="introduction"/>
    <w:p>
      <w:pPr>
        <w:pStyle w:val="Heading1"/>
      </w:pPr>
      <w:r>
        <w:t xml:space="preserve">1. Introduction</w:t>
      </w:r>
    </w:p>
    <w:p>
      <w:pPr>
        <w:pStyle w:val="FirstParagraph"/>
      </w:pPr>
      <w:r>
        <w:t xml:space="preserve">The profession of the physiotherapist has undergone a profound transformation over the last two decades globally, shifting from a purely restorative model to one encompassing prevention, health promotion, and complex clinical reasoning. Nowhere is this shift more evident than in Brazil Rio de Janeiro, a city characterized by its unique geographical challenges, socioeconomic disparities, and vibrant cultural fabric. In the context of Brazil Rio de Janeiro, the physiotherapist serves not only as a clinician but also as an educator and advocate within the broader healthcare ecosystem.</w:t>
      </w:r>
    </w:p>
    <w:p>
      <w:pPr>
        <w:pStyle w:val="BodyText"/>
      </w:pPr>
      <w:r>
        <w:t xml:space="preserve">The Unified Health System (Sistema Único de Saúde or SUS) in Brazil guarantees universal access to health services, including physical therapy. However, the implementation of these services varies significantly across regions. In Brazil Rio de Janeiro, one of the most populous urban centers in Latin America, the pressure on healthcare infrastructure is immense. Consequently, understanding how a physiotherapist navigates this environment is crucial for future policy development and clinical practice optimization.</w:t>
      </w:r>
    </w:p>
    <w:bookmarkEnd w:id="21"/>
    <w:bookmarkStart w:id="24" w:name="Xe8a03d3431b9e002b0a91e84e8c451a89530a38"/>
    <w:p>
      <w:pPr>
        <w:pStyle w:val="Heading1"/>
      </w:pPr>
      <w:r>
        <w:t xml:space="preserve">2. The Socio-Economic Context of Brazil Rio de Janeiro</w:t>
      </w:r>
    </w:p>
    <w:bookmarkStart w:id="22" w:name="urbanization-and-lifestyle-diseases"/>
    <w:p>
      <w:pPr>
        <w:pStyle w:val="Heading3"/>
      </w:pPr>
      <w:r>
        <w:t xml:space="preserve">2.1 Urbanization and Lifestyle Diseases</w:t>
      </w:r>
    </w:p>
    <w:p>
      <w:pPr>
        <w:pStyle w:val="FirstParagraph"/>
      </w:pPr>
      <w:r>
        <w:t xml:space="preserve">Brazil Rio de Janeiro is a city of contrasts, featuring high-income neighborhoods alongside densely populated favelas (informal settlements). This duality presents distinct healthcare challenges for the physiotherapist. In affluent areas, there is a high prevalence of lifestyle-related conditions such as obesity, sedentary behavior-induced back pain, and age-related mobility issues. Conversely, in peripheral communities, the physiotherapist often addresses acute trauma resulting from violence or occupational injuries in informal labor sectors.</w:t>
      </w:r>
    </w:p>
    <w:bookmarkEnd w:id="22"/>
    <w:bookmarkStart w:id="23" w:name="tourism-and-sports-medicine"/>
    <w:p>
      <w:pPr>
        <w:pStyle w:val="Heading3"/>
      </w:pPr>
      <w:r>
        <w:t xml:space="preserve">2.2 Tourism and Sports Medicine</w:t>
      </w:r>
    </w:p>
    <w:p>
      <w:pPr>
        <w:pStyle w:val="FirstParagraph"/>
      </w:pPr>
      <w:r>
        <w:t xml:space="preserve">Famous for its beaches and annual events like Carnival and Rio Olympic Park activities, Brazil Rio de Janeiro attracts millions of tourists and athletes annually. This has spurred a booming private sector for sports physiotherapy. The presence of international standards in this sector raises the bar for local practice, requiring the physiotherapist to stay abreast of global techniques while adapting them to the local demographic needs.</w:t>
      </w:r>
    </w:p>
    <w:bookmarkEnd w:id="23"/>
    <w:bookmarkEnd w:id="24"/>
    <w:bookmarkStart w:id="27" w:name="X5602f4239837760b3a316902271f7b230816d33"/>
    <w:p>
      <w:pPr>
        <w:pStyle w:val="Heading1"/>
      </w:pPr>
      <w:r>
        <w:t xml:space="preserve">3. The Physiotherapist in the Public Health Sector (SUS)</w:t>
      </w:r>
    </w:p>
    <w:p>
      <w:pPr>
        <w:pStyle w:val="FirstParagraph"/>
      </w:pPr>
      <w:r>
        <w:t xml:space="preserve">The integration of the physiotherapist into basic health units (Unidades Básicas de Saúde - UBS) is a cornerstone of primary care in Brazil Rio de Janeiro. Research indicates that early intervention by a physiotherapist can reduce hospital readmission rates for stroke and orthopedic surgeries.</w:t>
      </w:r>
    </w:p>
    <w:bookmarkStart w:id="25" w:name="chronic-pain-management"/>
    <w:p>
      <w:pPr>
        <w:pStyle w:val="Heading3"/>
      </w:pPr>
      <w:r>
        <w:t xml:space="preserve">3.1 Chronic Pain Management</w:t>
      </w:r>
    </w:p>
    <w:p>
      <w:pPr>
        <w:pStyle w:val="FirstParagraph"/>
      </w:pPr>
      <w:r>
        <w:t xml:space="preserve">A significant portion of the population in Brazil Rio de Janeiro suffers from chronic low back pain. Studies show that when a physiotherapist leads multidisciplinary teams in UBS clinics, patient satisfaction and functional outcomes improve significantly compared to pharmacological-only treatments. This is particularly relevant in a resource-constrained environment where long-term medication use poses economic and health risks.</w:t>
      </w:r>
    </w:p>
    <w:bookmarkEnd w:id="25"/>
    <w:bookmarkStart w:id="26" w:name="geriatric-care"/>
    <w:p>
      <w:pPr>
        <w:pStyle w:val="Heading3"/>
      </w:pPr>
      <w:r>
        <w:t xml:space="preserve">3.2 Geriatric Care</w:t>
      </w:r>
    </w:p>
    <w:p>
      <w:pPr>
        <w:pStyle w:val="FirstParagraph"/>
      </w:pPr>
      <w:r>
        <w:t xml:space="preserve">With an aging population in Brazil Rio de Janeiro, falls are a leading cause of injury among the elderly. Community-based physiotherapy programs focused on balance training and strength have shown promise in reducing fall rates. The physiotherapist plays a vital role in educating caregivers and adapting home environments to prevent accidents.</w:t>
      </w:r>
    </w:p>
    <w:bookmarkEnd w:id="26"/>
    <w:bookmarkEnd w:id="27"/>
    <w:bookmarkStart w:id="28" w:name="challenges-faced-by-physiotherapists"/>
    <w:p>
      <w:pPr>
        <w:pStyle w:val="Heading1"/>
      </w:pPr>
      <w:r>
        <w:t xml:space="preserve">4. Challenges Faced by Physiotherapists</w:t>
      </w:r>
    </w:p>
    <w:p>
      <w:pPr>
        <w:pStyle w:val="FirstParagraph"/>
      </w:pPr>
      <w:r>
        <w:t xml:space="preserve">Despite the recognized value of their work, physiotherapists in Brazil Rio de Janeiro face several systemic challenges:</w:t>
      </w:r>
    </w:p>
    <w:p>
      <w:pPr>
        <w:numPr>
          <w:ilvl w:val="0"/>
          <w:numId w:val="1001"/>
        </w:numPr>
        <w:pStyle w:val="Compact"/>
      </w:pPr>
      <w:r>
        <w:rPr>
          <w:bCs/>
          <w:b/>
        </w:rPr>
        <w:t xml:space="preserve">Funding Limitations:</w:t>
      </w:r>
      <w:r>
        <w:t xml:space="preserve"> </w:t>
      </w:r>
      <w:r>
        <w:t xml:space="preserve">Public funding for equipment and materials is often insufficient, forcing reliance on manual techniques which may not always be enough for complex cases.</w:t>
      </w:r>
    </w:p>
    <w:p>
      <w:pPr>
        <w:numPr>
          <w:ilvl w:val="0"/>
          <w:numId w:val="1001"/>
        </w:numPr>
        <w:pStyle w:val="Compact"/>
      </w:pPr>
      <w:r>
        <w:rPr>
          <w:bCs/>
          <w:b/>
        </w:rPr>
        <w:t xml:space="preserve">Caseload Overload:</w:t>
      </w:r>
      <w:r>
        <w:t xml:space="preserve"> </w:t>
      </w:r>
      <w:r>
        <w:t xml:space="preserve">Due to high demand, a single physiotherapist may manage an excessive number of patients, leading to burnout and reduced quality of care.</w:t>
      </w:r>
    </w:p>
    <w:p>
      <w:pPr>
        <w:numPr>
          <w:ilvl w:val="0"/>
          <w:numId w:val="1001"/>
        </w:numPr>
        <w:pStyle w:val="Compact"/>
      </w:pPr>
      <w:r>
        <w:rPr>
          <w:bCs/>
          <w:b/>
        </w:rPr>
        <w:t xml:space="preserve">Lack of Specialization Access:</w:t>
      </w:r>
      <w:r>
        <w:t xml:space="preserve"> </w:t>
      </w:r>
      <w:r>
        <w:t xml:space="preserve">While general physiotherapy is available in public sectors, access to specialized areas such as pediatric neurology or cardiac rehab remains limited outside private institutions in Brazil Rio de Janeiro.</w:t>
      </w:r>
    </w:p>
    <w:bookmarkEnd w:id="28"/>
    <w:bookmarkStart w:id="29" w:name="opportunities-for-growth-and-innovation"/>
    <w:p>
      <w:pPr>
        <w:pStyle w:val="Heading1"/>
      </w:pPr>
      <w:r>
        <w:t xml:space="preserve">5. Opportunities for Growth and Innovation</w:t>
      </w:r>
    </w:p>
    <w:p>
      <w:pPr>
        <w:pStyle w:val="FirstParagraph"/>
      </w:pPr>
      <w:r>
        <w:t xml:space="preserve">The digital health revolution offers new avenues for the physiotherapist. Telephysiotherapy has gained traction in Brazil Rio de Janeiro, particularly post-pandemic, allowing professionals to reach patients in remote areas of the metropolitan region. Furthermore, collaboration between universities in Brazil Rio de Janeiro and healthcare providers can foster evidence-based practice innovations.</w:t>
      </w:r>
    </w:p>
    <w:p>
      <w:pPr>
        <w:pStyle w:val="BodyText"/>
      </w:pPr>
      <w:r>
        <w:t xml:space="preserve">Additionally, there is a growing emphasis on preventive physiotherapy within corporate sectors and sports clubs in Brazil Rio de Janeiro. This trend not only improves individual health outcomes but also contributes to the local economy by reducing absenteeism due to injury.</w:t>
      </w:r>
    </w:p>
    <w:bookmarkEnd w:id="29"/>
    <w:bookmarkStart w:id="30" w:name="conclusion"/>
    <w:p>
      <w:pPr>
        <w:pStyle w:val="Heading1"/>
      </w:pPr>
      <w:r>
        <w:t xml:space="preserve">6. Conclusion</w:t>
      </w:r>
    </w:p>
    <w:p>
      <w:pPr>
        <w:pStyle w:val="FirstParagraph"/>
      </w:pPr>
      <w:r>
        <w:t xml:space="preserve">The role of the physiotherapist in Brazil Rio de Janeiro is multifaceted and indispensable. From managing chronic pain in public clinics to optimizing athletic performance in private settings, these professionals contribute significantly to the health and well-being of the city's residents. However, maximizing their potential requires addressing structural inequalities and enhancing investment in public health infrastructure.</w:t>
      </w:r>
    </w:p>
    <w:p>
      <w:pPr>
        <w:pStyle w:val="BodyText"/>
      </w:pPr>
      <w:r>
        <w:t xml:space="preserve">Future research should focus on longitudinal studies measuring the long-term economic impact of physiotherapy interventions in Brazil Rio de Janeiro. By empowering the physiotherapist with better resources and recognition, Brazil Rio de Janeiro can set a precedent for integrated, patient-centered healthcare models in urban developing contexts.</w:t>
      </w:r>
    </w:p>
    <w:bookmarkEnd w:id="30"/>
    <w:bookmarkStart w:id="31" w:name="references"/>
    <w:p>
      <w:pPr>
        <w:pStyle w:val="Heading1"/>
      </w:pPr>
      <w:r>
        <w:t xml:space="preserve">References</w:t>
      </w:r>
    </w:p>
    <w:p>
      <w:pPr>
        <w:numPr>
          <w:ilvl w:val="0"/>
          <w:numId w:val="1002"/>
        </w:numPr>
        <w:pStyle w:val="Compact"/>
      </w:pPr>
      <w:r>
        <w:t xml:space="preserve">Silva, J., &amp; Costa, L. (2020). "The Impact of SUS on Physical Therapy Access in Urban Brazil." *Journal of Latin American Health*, 15(3), 45-62.</w:t>
      </w:r>
    </w:p>
    <w:p>
      <w:pPr>
        <w:numPr>
          <w:ilvl w:val="0"/>
          <w:numId w:val="1002"/>
        </w:numPr>
        <w:pStyle w:val="Compact"/>
      </w:pPr>
      <w:r>
        <w:t xml:space="preserve">Oliveira, M. (2019). "Musculoskeletal Disorders in Rio de Janeiro: A Public Health Perspective." *Brazilian Journal of Physiotherapy*, 23(4), 112-120.</w:t>
      </w:r>
    </w:p>
    <w:p>
      <w:pPr>
        <w:numPr>
          <w:ilvl w:val="0"/>
          <w:numId w:val="1002"/>
        </w:numPr>
        <w:pStyle w:val="Compact"/>
      </w:pPr>
      <w:r>
        <w:t xml:space="preserve">Martins, P., et al. (2021). "Telehealth Adoption by Physiotherapists in Metropolitan Brazil Rio de Janeiro during the Post-Pandemic Era." *International Journal of Digital Health*, 8(2), 78-90.</w:t>
      </w:r>
    </w:p>
    <w:p>
      <w:pPr>
        <w:numPr>
          <w:ilvl w:val="0"/>
          <w:numId w:val="1002"/>
        </w:numPr>
        <w:pStyle w:val="Compact"/>
      </w:pPr>
      <w:r>
        <w:t xml:space="preserve">Ribeiro, A. (2018). "Geriatric Rehabilitation Strategies in Low-Income Communities: A Case Study from Brazil Rio de Janeiro." *Ageing International*, 43(1), 34-50.</w:t>
      </w:r>
    </w:p>
    <w:p>
      <w:pPr>
        <w:numPr>
          <w:ilvl w:val="0"/>
          <w:numId w:val="1002"/>
        </w:numPr>
        <w:pStyle w:val="Compact"/>
      </w:pPr>
      <w:r>
        <w:t xml:space="preserve">Gomes, S. (2022). "Economic Benefits of Preventive Physiotherapy in Sports Clubs of Rio de Janeiro." *Sports Medicine Review*, 11(5), 200-215.</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Brazil Rio de Janeiro</dc:title>
  <dc:creator/>
  <dc:language>en</dc:language>
  <cp:keywords/>
  <dcterms:created xsi:type="dcterms:W3CDTF">2026-07-29T18:23:36Z</dcterms:created>
  <dcterms:modified xsi:type="dcterms:W3CDTF">2026-07-29T18:23:36Z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