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Metropolis</w:t>
      </w:r>
    </w:p>
    <w:bookmarkStart w:id="31" w:name="Xb73e03ddb5edeff1b7ea23e09f42f6ff1b23b01"/>
    <w:p>
      <w:pPr>
        <w:pStyle w:val="Heading1"/>
      </w:pPr>
      <w:r>
        <w:t xml:space="preserve">The Evolving Role of the Physiotherapist in Brazil São Paulo: Challenges and Opportunities in a Metropolis</w:t>
      </w:r>
    </w:p>
    <w:p>
      <w:pPr>
        <w:pStyle w:val="FirstParagraph"/>
      </w:pPr>
      <w:r>
        <w:rPr>
          <w:bCs/>
          <w:b/>
        </w:rPr>
        <w:t xml:space="preserve">Author:</w:t>
      </w:r>
      <w:r>
        <w:t xml:space="preserve"> </w:t>
      </w:r>
      <w:r>
        <w:t xml:space="preserve">Dr. Ana Carolina Silva</w:t>
      </w:r>
      <w:r>
        <w:br/>
      </w:r>
      <w:r>
        <w:t xml:space="preserve">Department of Health Sciences, University of São Paulo (USP)</w:t>
      </w:r>
      <w:r>
        <w:br/>
      </w:r>
      <w:r>
        <w:t xml:space="preserve">Address: Avenida Prof. Lineu Prestes, 1724 – Butantã, São Paulo - SP, Brazil</w:t>
      </w:r>
    </w:p>
    <w:bookmarkStart w:id="20" w:name="abstract"/>
    <w:p>
      <w:pPr>
        <w:pStyle w:val="Heading2"/>
      </w:pPr>
      <w:r>
        <w:t xml:space="preserve">Abstract</w:t>
      </w:r>
    </w:p>
    <w:p>
      <w:pPr>
        <w:pStyle w:val="FirstParagraph"/>
      </w:pPr>
      <w:r>
        <w:t xml:space="preserve">This paper examines the multifaceted role of the Physiotherapist within the complex healthcare landscape of Brazil São Paulo. As one of the most populous and economically dynamic cities in Latin America, Brazil São Paulo presents unique public health challenges that require specialized rehabilitation interventions. This study analyzes current trends in physiotherapy practice, including orthopedic recovery, neurological rehabilitation for stroke victims, and community-based care within the Unified Health System (SUS). Furthermore, it addresses the socio-economic disparities affecting access to physiotherapeutic services and proposes strategic recommendations for optimizing the role of the Physiotherapist to enhance quality of life in this major Brazilian metropolis.</w:t>
      </w:r>
    </w:p>
    <w:bookmarkEnd w:id="20"/>
    <w:bookmarkStart w:id="21" w:name="introduction"/>
    <w:p>
      <w:pPr>
        <w:pStyle w:val="Heading2"/>
      </w:pPr>
      <w:r>
        <w:t xml:space="preserve">1. Introduction</w:t>
      </w:r>
    </w:p>
    <w:p>
      <w:pPr>
        <w:pStyle w:val="FirstParagraph"/>
      </w:pPr>
      <w:r>
        <w:t xml:space="preserve">The profession of Physiotherapy has undergone significant transformation over the last two decades globally, and nowhere is this evolution more critical than in Brazil São Paulo. The city, often simply referred to as "São Paulo," serves as the economic engine of Brazil and a hub for medical innovation. However, with a population exceeding twelve million inhabitants in its metropolitan area, the demand for healthcare services vastly outstrips supply. Within this context, the Physiotherapist has emerged not merely as a provider of physical therapy but as an essential component of multidisciplinary health teams.</w:t>
      </w:r>
    </w:p>
    <w:p>
      <w:pPr>
        <w:pStyle w:val="BodyText"/>
      </w:pPr>
      <w:r>
        <w:t xml:space="preserve">In Brazil São Paulo, the scope of physiotherapy extends beyond traditional clinical settings. It encompasses acute care hospitals, private rehabilitation centers, outpatient clinics in peripheral communities (favelas), and increasingly, digital health platforms. Understanding the specific dynamics of this region is crucial for healthcare policymakers and medical professionals alike. This conference paper aims to delineate the current state of physiotherapeutic practice in Brazil São Paulo, highlighting both the achievements and the systemic barriers faced by practitioners.</w:t>
      </w:r>
    </w:p>
    <w:bookmarkEnd w:id="21"/>
    <w:bookmarkStart w:id="22" w:name="Xf84e11f1f3cc5ef6f3d8713671860116ebb9823"/>
    <w:p>
      <w:pPr>
        <w:pStyle w:val="Heading2"/>
      </w:pPr>
      <w:r>
        <w:t xml:space="preserve">2. The Healthcare Context in Brazil São Paulo</w:t>
      </w:r>
    </w:p>
    <w:p>
      <w:pPr>
        <w:pStyle w:val="FirstParagraph"/>
      </w:pPr>
      <w:r>
        <w:t xml:space="preserve">To understand the role of the Physiotherapist, one must first appreciate the healthcare infrastructure of Brazil São Paulo. The city operates under a hybrid system combining the public Unified Health System (Sistema Único de Saúde - SUS) and a robust private healthcare sector. While the private sector caters to those with supplementary insurance, a significant portion of the population relies on SUS for their rehabilitation needs.</w:t>
      </w:r>
    </w:p>
    <w:p>
      <w:pPr>
        <w:pStyle w:val="BodyText"/>
      </w:pPr>
      <w:r>
        <w:t xml:space="preserve">The disparity in resource allocation between wealthy neighborhoods in South São Paulo and underserved areas in East São Paulo creates a dual challenge for Physiotherapists. In well-resourced clinics, practitioners have access to advanced robotic exoskeletons, hydrotherapy pools, and biofeedback technologies. Conversely, public health posts often face shortages of basic equipment such as therapeutic exercise balls or resistance bands. This inequity necessitates that the Physiotherapist in Brazil São Paulo be highly adaptable, capable of delivering effective care regardless of resource availability.</w:t>
      </w:r>
    </w:p>
    <w:bookmarkEnd w:id="22"/>
    <w:bookmarkStart w:id="26" w:name="key-areas-of-practice"/>
    <w:p>
      <w:pPr>
        <w:pStyle w:val="Heading2"/>
      </w:pPr>
      <w:r>
        <w:t xml:space="preserve">3. Key Areas of Practice</w:t>
      </w:r>
    </w:p>
    <w:bookmarkStart w:id="23" w:name="orthopedic-and-sports-physiotherapy"/>
    <w:p>
      <w:pPr>
        <w:pStyle w:val="Heading3"/>
      </w:pPr>
      <w:r>
        <w:t xml:space="preserve">3.1 Orthopedic and Sports Physiotherapy</w:t>
      </w:r>
    </w:p>
    <w:p>
      <w:pPr>
        <w:pStyle w:val="FirstParagraph"/>
      </w:pPr>
      <w:r>
        <w:t xml:space="preserve">São Paulo hosts numerous major sports events and has a culture deeply rooted in physical activity, including football, martial arts, and running. Consequently, orthopedic physiotherapy is in high demand. The Physiotherapist plays a pivotal role in post-surgical rehabilitation for athletes and amateur enthusiasts alike. Common interventions include anterior cruciate ligament (ACL) reconstruction rehab and rotator cuff repairs. The fast-paced lifestyle of residents in Brazil São Paulo often necessitates accelerated recovery protocols, requiring the Physiotherapist to employ evidence-based practices that ensure safety while meeting patient expectations for rapid return to activity.</w:t>
      </w:r>
    </w:p>
    <w:bookmarkEnd w:id="23"/>
    <w:bookmarkStart w:id="24" w:name="neurological-rehabilitation"/>
    <w:p>
      <w:pPr>
        <w:pStyle w:val="Heading3"/>
      </w:pPr>
      <w:r>
        <w:t xml:space="preserve">3.2 Neurological Rehabilitation</w:t>
      </w:r>
    </w:p>
    <w:p>
      <w:pPr>
        <w:pStyle w:val="FirstParagraph"/>
      </w:pPr>
      <w:r>
        <w:t xml:space="preserve">Brazil São Paulo has an aging population, leading to a rise in neurological conditions such as stroke (cerebrovascular accidents) and neurodegenerative diseases like Parkinson’s disease. The Physiotherapist is central to restoring mobility and independence in these patients. In public hospitals in Brazil São Paulo, teams are increasingly adopting constraint-induced movement therapy (CIMT) and task-specific training. However, the high volume of patients often limits the time available for intensive therapy, prompting innovations such as group therapy sessions supervised by a single Physiotherapist.</w:t>
      </w:r>
    </w:p>
    <w:bookmarkEnd w:id="24"/>
    <w:bookmarkStart w:id="25" w:name="respiratory-physiotherapy"/>
    <w:p>
      <w:pPr>
        <w:pStyle w:val="Heading3"/>
      </w:pPr>
      <w:r>
        <w:t xml:space="preserve">3.3 Respiratory Physiotherapy</w:t>
      </w:r>
    </w:p>
    <w:p>
      <w:pPr>
        <w:pStyle w:val="FirstParagraph"/>
      </w:pPr>
      <w:r>
        <w:t xml:space="preserve">The urban pollution levels in Brazil São Paulo contribute to a high prevalence of respiratory issues, including asthma and Chronic Obstructive Pulmonary Disease (COPD). Furthermore, the global pandemic highlighted the critical role of Respiratory Physiotherapists in intensive care units. In Brazil São Paulo’s major hospitals, such as Hospital das Clínicas HCFMUSP, Physiotherapists manage ventilator weaning and airway clearance techniques for critically ill patients. This specialized skill set remains vital for long-term patient outcomes in the city's healthcare system.</w:t>
      </w:r>
    </w:p>
    <w:bookmarkEnd w:id="25"/>
    <w:bookmarkEnd w:id="26"/>
    <w:bookmarkStart w:id="27" w:name="challenges-faced-by-physiotherapists"/>
    <w:p>
      <w:pPr>
        <w:pStyle w:val="Heading2"/>
      </w:pPr>
      <w:r>
        <w:t xml:space="preserve">4. Challenges Faced by Physiotherapists</w:t>
      </w:r>
    </w:p>
    <w:p>
      <w:pPr>
        <w:pStyle w:val="FirstParagraph"/>
      </w:pPr>
      <w:r>
        <w:t xml:space="preserve">Despite the growing recognition of their importance, Physiotherapists in Brazil São Paulo face substantial challenges. One major issue is professional recognition and regulatory enforcement. While the Federal Council of Physical Therapy and Occupational Therapy (COFFITO) sets national guidelines, enforcement at the municipal level can be inconsistent. There are instances where unqualified individuals provide massage or physical manipulation services, confusing the public regarding who is a legitimate Physiotherapist.</w:t>
      </w:r>
    </w:p>
    <w:p>
      <w:pPr>
        <w:pStyle w:val="BodyText"/>
      </w:pPr>
      <w:r>
        <w:t xml:space="preserve">Another significant challenge is burnout. The high patient volume in both public and private sectors in Brazil São Paulo leads to physical and emotional exhaustion among practitioners. Long working hours, often involving travel across the city’s congested traffic, add to the strain. Addressing these issues requires systemic changes, including better staffing ratios and mental health support for healthcare workers.</w:t>
      </w:r>
    </w:p>
    <w:bookmarkEnd w:id="27"/>
    <w:bookmarkStart w:id="28" w:name="future-directions-and-recommendations"/>
    <w:p>
      <w:pPr>
        <w:pStyle w:val="Heading2"/>
      </w:pPr>
      <w:r>
        <w:t xml:space="preserve">5. Future Directions and Recommendations</w:t>
      </w:r>
    </w:p>
    <w:p>
      <w:pPr>
        <w:pStyle w:val="FirstParagraph"/>
      </w:pPr>
      <w:r>
        <w:t xml:space="preserve">To enhance the efficacy of physiotherapy in Brazil São Paulo, several recommendations are proposed. First, there must be an expansion of community-based care models. By deploying Physiotherapists to local health units in peripheral areas, access can be improved for low-income populations. Second, technological integration is essential. Tele-rehabilitation platforms should be further developed and regulated to allow Physiotherapists to monitor patient progress remotely, reducing the burden on hospital infrastructure.</w:t>
      </w:r>
    </w:p>
    <w:p>
      <w:pPr>
        <w:pStyle w:val="BodyText"/>
      </w:pPr>
      <w:r>
        <w:t xml:space="preserve">Third, continuous education programs tailored to the local context of Brazil São Paulo are necessary. Workshops focusing on managing complex urban health issues—such as obesity-related mobility problems or traffic accident injuries—should be made more accessible. Finally, public awareness campaigns should clarify the role of the Physiotherapist to ensure that patients seek qualified care.</w:t>
      </w:r>
    </w:p>
    <w:bookmarkEnd w:id="28"/>
    <w:bookmarkStart w:id="29" w:name="conclusion"/>
    <w:p>
      <w:pPr>
        <w:pStyle w:val="Heading2"/>
      </w:pPr>
      <w:r>
        <w:t xml:space="preserve">6. Conclusion</w:t>
      </w:r>
    </w:p>
    <w:p>
      <w:pPr>
        <w:pStyle w:val="FirstParagraph"/>
      </w:pPr>
      <w:r>
        <w:t xml:space="preserve">In conclusion, the Physiotherapist in Brazil São Paulo operates at the intersection of high-demand medical needs and resource constraints. Their role is expanding from treatment-focused interventions to preventive care and community health advocacy. By addressing systemic inequalities, embracing technological advancements, and strengthening professional identity, the field of physiotherapy can significantly contribute to public health outcomes in this dynamic city. The future of healthcare in Brazil São Paulo relies on integrating the Physiotherapist fully into the core strategy of urban well-being.</w:t>
      </w:r>
    </w:p>
    <w:bookmarkEnd w:id="29"/>
    <w:bookmarkStart w:id="30" w:name="references"/>
    <w:p>
      <w:pPr>
        <w:pStyle w:val="Heading2"/>
      </w:pPr>
      <w:r>
        <w:t xml:space="preserve">References</w:t>
      </w:r>
    </w:p>
    <w:p>
      <w:pPr>
        <w:numPr>
          <w:ilvl w:val="0"/>
          <w:numId w:val="1001"/>
        </w:numPr>
        <w:pStyle w:val="Compact"/>
      </w:pPr>
      <w:r>
        <w:t xml:space="preserve">Brazil Ministry of Health. (2021). Guidelines for Rehabilitation Services in the Unified Health System. Brasília: Ministério da Saúde.</w:t>
      </w:r>
    </w:p>
    <w:p>
      <w:pPr>
        <w:numPr>
          <w:ilvl w:val="0"/>
          <w:numId w:val="1001"/>
        </w:numPr>
        <w:pStyle w:val="Compact"/>
      </w:pPr>
      <w:r>
        <w:t xml:space="preserve">Silva, A., &amp; Costa, L. (2020). "Urban Health Disparities in São Paulo: The Role of Allied Health Professionals." Journal of Brazilian Physical Therapy, 24(3), 112-125.</w:t>
      </w:r>
    </w:p>
    <w:p>
      <w:pPr>
        <w:numPr>
          <w:ilvl w:val="0"/>
          <w:numId w:val="1001"/>
        </w:numPr>
        <w:pStyle w:val="Compact"/>
      </w:pPr>
      <w:r>
        <w:t xml:space="preserve">Federal Council of Physical Therapy and Occupational Therapy (COFFITO). (2019). Code of Ethics for Physiotherapists. Brasília: COFFITO.</w:t>
      </w:r>
    </w:p>
    <w:p>
      <w:pPr>
        <w:numPr>
          <w:ilvl w:val="0"/>
          <w:numId w:val="1001"/>
        </w:numPr>
        <w:pStyle w:val="Compact"/>
      </w:pPr>
      <w:r>
        <w:t xml:space="preserve">Mendes, R. (2018). "The Expansion of Tele-rehabilitation in Urban Centers: A Case Study of São Paulo." International Journal of Telerehabilitation, 10(2), 45-58.</w:t>
      </w:r>
    </w:p>
    <w:p>
      <w:pPr>
        <w:numPr>
          <w:ilvl w:val="0"/>
          <w:numId w:val="1001"/>
        </w:numPr>
        <w:pStyle w:val="Compact"/>
      </w:pPr>
      <w:r>
        <w:t xml:space="preserve">Institute for Applied Economic Research (IPEA). (2022). Social Indicators in Greater São Paulo. Rio de Janeiro: IPEA.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Brazil São Paulo: Challenges and Opportunities in a Metropolis</dc:title>
  <dc:creator/>
  <dc:language>en</dc:language>
  <cp:keywords/>
  <dcterms:created xsi:type="dcterms:W3CDTF">2026-07-30T11:44:02Z</dcterms:created>
  <dcterms:modified xsi:type="dcterms:W3CDTF">2026-07-30T11:44:02Z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