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China</w:t>
      </w:r>
      <w:r>
        <w:t xml:space="preserve"> </w:t>
      </w:r>
      <w:r>
        <w:t xml:space="preserve">Shanghai:</w:t>
      </w:r>
      <w:r>
        <w:t xml:space="preserve"> </w:t>
      </w:r>
      <w:r>
        <w:t xml:space="preserve">Integrating</w:t>
      </w:r>
      <w:r>
        <w:t xml:space="preserve"> </w:t>
      </w:r>
      <w:r>
        <w:t xml:space="preserve">Traditional</w:t>
      </w:r>
      <w:r>
        <w:t xml:space="preserve"> </w:t>
      </w:r>
      <w:r>
        <w:t xml:space="preserve">Wisdom</w:t>
      </w:r>
      <w:r>
        <w:t xml:space="preserve"> </w:t>
      </w:r>
      <w:r>
        <w:t xml:space="preserve">with</w:t>
      </w:r>
      <w:r>
        <w:t xml:space="preserve"> </w:t>
      </w:r>
      <w:r>
        <w:t xml:space="preserve">Modern</w:t>
      </w:r>
      <w:r>
        <w:t xml:space="preserve"> </w:t>
      </w:r>
      <w:r>
        <w:t xml:space="preserve">Rehabilitation</w:t>
      </w:r>
      <w:r>
        <w:t xml:space="preserve"> </w:t>
      </w:r>
      <w:r>
        <w:t xml:space="preserve">Sciences</w:t>
      </w:r>
    </w:p>
    <w:p>
      <w:pPr>
        <w:pStyle w:val="FirstParagraph"/>
      </w:pPr>
      <w:r>
        <w:t xml:space="preserve">```html</w:t>
      </w:r>
    </w:p>
    <w:bookmarkStart w:id="28" w:name="X20445f706dcf805cecc7e4e2ab7cc1a14109f32"/>
    <w:p>
      <w:pPr>
        <w:pStyle w:val="Heading1"/>
      </w:pPr>
      <w:r>
        <w:t xml:space="preserve">The Evolving Role of the Physiotherapist in China Shanghai: Integrating Traditional Wisdom with Modern Rehabilitation Sciences</w:t>
      </w:r>
    </w:p>
    <w:p>
      <w:pPr>
        <w:pStyle w:val="FirstParagraph"/>
      </w:pPr>
      <w:r>
        <w:rPr>
          <w:bCs/>
          <w:b/>
        </w:rPr>
        <w:t xml:space="preserve">Author:</w:t>
      </w:r>
      <w:r>
        <w:t xml:space="preserve"> </w:t>
      </w:r>
      <w:r>
        <w:t xml:space="preserve">Dr. Alex Chen</w:t>
      </w:r>
      <w:r>
        <w:br/>
      </w:r>
      <w:r>
        <w:rPr>
          <w:bCs/>
          <w:b/>
        </w:rPr>
        <w:t xml:space="preserve">Affiliation:</w:t>
      </w:r>
      <w:r>
        <w:t xml:space="preserve"> </w:t>
      </w:r>
      <w:r>
        <w:t xml:space="preserve">Department of Rehabilitation Medicine, Shanghai Jiao Tong University School of Medicine</w:t>
      </w:r>
      <w:r>
        <w:br/>
      </w:r>
      <w:r>
        <w:rPr>
          <w:bCs/>
          <w:b/>
        </w:rPr>
        <w:t xml:space="preserve">Date:</w:t>
      </w:r>
      <w:r>
        <w:t xml:space="preserve"> </w:t>
      </w:r>
      <w:r>
        <w:t xml:space="preserve">October 2023</w:t>
      </w:r>
    </w:p>
    <w:p>
      <w:r>
        <w:pict>
          <v:rect style="width:0;height:1.5pt" o:hralign="center" o:hrstd="t" o:hr="t"/>
        </w:pict>
      </w:r>
    </w:p>
    <w:bookmarkStart w:id="20" w:name="abstract"/>
    <w:p>
      <w:pPr>
        <w:pStyle w:val="Heading2"/>
      </w:pPr>
      <w:r>
        <w:t xml:space="preserve">Abstract</w:t>
      </w:r>
    </w:p>
    <w:p>
      <w:pPr>
        <w:pStyle w:val="FirstParagraph"/>
      </w:pPr>
      <w:r>
        <w:t xml:space="preserve">This conference paper explores the transformative landscape of physiotherapy within the dynamic healthcare ecosystem of China Shanghai. As a global metropolis and a hub for medical innovation in East Asia, Shanghai serves as a unique testing ground for the integration of Western evidence-based physiotherapy practices with Traditional Chinese Medicine (TCM). This document examines the current scope of practice for the</w:t>
      </w:r>
      <w:r>
        <w:t xml:space="preserve"> </w:t>
      </w:r>
      <w:r>
        <w:rPr>
          <w:bCs/>
          <w:b/>
        </w:rPr>
        <w:t xml:space="preserve">Physiotherapist</w:t>
      </w:r>
      <w:r>
        <w:t xml:space="preserve">, analyzing how this profession is adapting to meet the specific demographic and cultural needs of</w:t>
      </w:r>
      <w:r>
        <w:t xml:space="preserve"> </w:t>
      </w:r>
      <w:r>
        <w:rPr>
          <w:bCs/>
          <w:b/>
        </w:rPr>
        <w:t xml:space="preserve">China Shanghai</w:t>
      </w:r>
      <w:r>
        <w:t xml:space="preserve">. By reviewing recent policy shifts, educational advancements, and clinical case studies from leading hospitals in Shanghai, we argue that the modern physiotherapist must possess a bicultural competency. This hybrid approach not only enhances patient outcomes but also positions</w:t>
      </w:r>
      <w:r>
        <w:t xml:space="preserve"> </w:t>
      </w:r>
      <w:r>
        <w:rPr>
          <w:bCs/>
          <w:b/>
        </w:rPr>
        <w:t xml:space="preserve">China Shanghai</w:t>
      </w:r>
      <w:r>
        <w:t xml:space="preserve"> </w:t>
      </w:r>
      <w:r>
        <w:t xml:space="preserve">as a leader in integrated rehabilitation science. The findings suggest that future curricula for the</w:t>
      </w:r>
      <w:r>
        <w:t xml:space="preserve"> </w:t>
      </w:r>
      <w:r>
        <w:rPr>
          <w:bCs/>
          <w:b/>
        </w:rPr>
        <w:t xml:space="preserve">Physiotherapist</w:t>
      </w:r>
      <w:r>
        <w:t xml:space="preserve"> </w:t>
      </w:r>
      <w:r>
        <w:t xml:space="preserve">in this region must emphasize both biomechanical precision and holistic, energy-based therapies.</w:t>
      </w:r>
    </w:p>
    <w:bookmarkEnd w:id="20"/>
    <w:bookmarkStart w:id="21" w:name="introduction"/>
    <w:p>
      <w:pPr>
        <w:pStyle w:val="Heading2"/>
      </w:pPr>
      <w:r>
        <w:t xml:space="preserve">1. Introduction</w:t>
      </w:r>
    </w:p>
    <w:p>
      <w:pPr>
        <w:pStyle w:val="FirstParagraph"/>
      </w:pPr>
      <w:r>
        <w:t xml:space="preserve">The field of physiotherapy has undergone a significant paradigm shift globally over the last two decades. However, no region illustrates this transformation more vividly than</w:t>
      </w:r>
      <w:r>
        <w:t xml:space="preserve"> </w:t>
      </w:r>
      <w:r>
        <w:rPr>
          <w:bCs/>
          <w:b/>
        </w:rPr>
        <w:t xml:space="preserve">China Shanghai</w:t>
      </w:r>
      <w:r>
        <w:t xml:space="preserve">. As one of the world's most populous cities and China’s economic engine, Shanghai faces unique healthcare challenges, including an aging population with high rates of chronic degenerative diseases and a workforce demanding efficient post-surgical recovery solutions. In this context, the role of the</w:t>
      </w:r>
      <w:r>
        <w:t xml:space="preserve"> </w:t>
      </w:r>
      <w:r>
        <w:rPr>
          <w:bCs/>
          <w:b/>
        </w:rPr>
        <w:t xml:space="preserve">Physiotherapist</w:t>
      </w:r>
      <w:r>
        <w:t xml:space="preserve"> </w:t>
      </w:r>
      <w:r>
        <w:t xml:space="preserve">has evolved from a supportive adjunct to a central pillar of multidisciplinary care teams.</w:t>
      </w:r>
    </w:p>
    <w:p>
      <w:pPr>
        <w:pStyle w:val="BodyText"/>
      </w:pPr>
      <w:r>
        <w:t xml:space="preserve">This paper aims to dissect the specific operational framework of physiotherapy in Shanghai. It addresses three core components: first, the regulatory and professional status of the</w:t>
      </w:r>
      <w:r>
        <w:t xml:space="preserve"> </w:t>
      </w:r>
      <w:r>
        <w:rPr>
          <w:bCs/>
          <w:b/>
        </w:rPr>
        <w:t xml:space="preserve">Physiotherapist</w:t>
      </w:r>
      <w:r>
        <w:t xml:space="preserve">; second, the integration of acupuncture and tuina (massage) with manual therapy techniques; and third, technological advancements being deployed in Shanghai’s tertiary hospitals. Understanding these elements is crucial for international practitioners looking to collaborate or practice within</w:t>
      </w:r>
      <w:r>
        <w:t xml:space="preserve"> </w:t>
      </w:r>
      <w:r>
        <w:rPr>
          <w:bCs/>
          <w:b/>
        </w:rPr>
        <w:t xml:space="preserve">China Shanghai</w:t>
      </w:r>
      <w:r>
        <w:t xml:space="preserve">.</w:t>
      </w:r>
    </w:p>
    <w:bookmarkEnd w:id="21"/>
    <w:bookmarkStart w:id="22" w:name="Xa6eec38e7e25a014bb90468986f8172f77053f7"/>
    <w:p>
      <w:pPr>
        <w:pStyle w:val="Heading2"/>
      </w:pPr>
      <w:r>
        <w:t xml:space="preserve">2. Professional Development and Regulatory Landscape</w:t>
      </w:r>
    </w:p>
    <w:p>
      <w:pPr>
        <w:pStyle w:val="FirstParagraph"/>
      </w:pPr>
      <w:r>
        <w:t xml:space="preserve">In recent years, the Chinese government has prioritized the development of rehabilitation services under its "Healthy China 2030" initiative. For the</w:t>
      </w:r>
      <w:r>
        <w:t xml:space="preserve"> </w:t>
      </w:r>
      <w:r>
        <w:rPr>
          <w:bCs/>
          <w:b/>
        </w:rPr>
        <w:t xml:space="preserve">Physiotherapist</w:t>
      </w:r>
      <w:r>
        <w:t xml:space="preserve">, this has translated into increased recognition and standardization. Historically, physical therapy in China was often subsumed under general medical practice or TCM modalities. However, in</w:t>
      </w:r>
      <w:r>
        <w:t xml:space="preserve"> </w:t>
      </w:r>
      <w:r>
        <w:rPr>
          <w:bCs/>
          <w:b/>
        </w:rPr>
        <w:t xml:space="preserve">China Shanghai</w:t>
      </w:r>
      <w:r>
        <w:t xml:space="preserve">, specialized departments of rehabilitation medicine have emerged within top-tier (Grade 3A) hospitals.</w:t>
      </w:r>
    </w:p>
    <w:p>
      <w:pPr>
        <w:pStyle w:val="BodyText"/>
      </w:pPr>
      <w:r>
        <w:t xml:space="preserve">The title of</w:t>
      </w:r>
      <w:r>
        <w:t xml:space="preserve"> </w:t>
      </w:r>
      <w:r>
        <w:rPr>
          <w:bCs/>
          <w:b/>
        </w:rPr>
        <w:t xml:space="preserve">Physiotherapist</w:t>
      </w:r>
      <w:r>
        <w:t xml:space="preserve"> </w:t>
      </w:r>
      <w:r>
        <w:t xml:space="preserve">is now a distinct professional designation requiring specific certification. The Shanghai Municipal Health Commission has implemented rigorous training protocols, ensuring that practitioners are not only proficient in exercise prescription and electrotherapy but also familiar with the local healthcare ecosystem. This standardization is critical for the credibility of the profession in</w:t>
      </w:r>
      <w:r>
        <w:t xml:space="preserve"> </w:t>
      </w:r>
      <w:r>
        <w:rPr>
          <w:bCs/>
          <w:b/>
        </w:rPr>
        <w:t xml:space="preserve">China Shanghai</w:t>
      </w:r>
      <w:r>
        <w:t xml:space="preserve">, where patients often seek immediate results from acute injuries or post-operative complications.</w:t>
      </w:r>
    </w:p>
    <w:bookmarkEnd w:id="22"/>
    <w:bookmarkStart w:id="23" w:name="X5d1e6a083c9c8f61d86b078981e02c69e035e6a"/>
    <w:p>
      <w:pPr>
        <w:pStyle w:val="Heading2"/>
      </w:pPr>
      <w:r>
        <w:t xml:space="preserve">3. The Synthesis of East and West: A Unique Clinical Model</w:t>
      </w:r>
    </w:p>
    <w:p>
      <w:pPr>
        <w:pStyle w:val="FirstParagraph"/>
      </w:pPr>
      <w:r>
        <w:t xml:space="preserve">The most distinctive feature of physiotherapy in this region is the seamless integration of Western biomechanics with Traditional Chinese Medicine. In</w:t>
      </w:r>
      <w:r>
        <w:t xml:space="preserve"> </w:t>
      </w:r>
      <w:r>
        <w:rPr>
          <w:bCs/>
          <w:b/>
        </w:rPr>
        <w:t xml:space="preserve">China Shanghai</w:t>
      </w:r>
      <w:r>
        <w:t xml:space="preserve">, it is standard practice for a multidisciplinary team to include both a western-trained</w:t>
      </w:r>
      <w:r>
        <w:t xml:space="preserve"> </w:t>
      </w:r>
      <w:r>
        <w:rPr>
          <w:bCs/>
          <w:b/>
        </w:rPr>
        <w:t xml:space="preserve">Physiotherapist</w:t>
      </w:r>
      <w:r>
        <w:t xml:space="preserve"> </w:t>
      </w:r>
      <w:r>
        <w:t xml:space="preserve">and TCM specialists. This synergy offers profound benefits to patients.</w:t>
      </w:r>
    </w:p>
    <w:p>
      <w:pPr>
        <w:pStyle w:val="BodyText"/>
      </w:pPr>
      <w:r>
        <w:rPr>
          <w:bCs/>
          <w:b/>
        </w:rPr>
        <w:t xml:space="preserve">Clinical Synergy:</w:t>
      </w:r>
      <w:r>
        <w:br/>
      </w:r>
      <w:r>
        <w:t xml:space="preserve">A typical case study from a Shanghai orthopedic center involves a patient recovering from total knee arthroplasty. The western</w:t>
      </w:r>
      <w:r>
        <w:t xml:space="preserve"> </w:t>
      </w:r>
      <w:r>
        <w:rPr>
          <w:bCs/>
          <w:b/>
        </w:rPr>
        <w:t xml:space="preserve">Physiotherapist</w:t>
      </w:r>
      <w:r>
        <w:t xml:space="preserve"> </w:t>
      </w:r>
      <w:r>
        <w:t xml:space="preserve">focuses on restoring range of motion, strengthening quadriceps through progressive resistance training, and correcting gait patterns using biomechanical analysis. Simultaneously, TCM practitioners may employ acupuncture to manage pain and reduce inflammation without the side effects of NSAIDs. Tuina massage is used to alleviate muscle spasms in the surrounding soft tissues. This combined approach accelerates rehabilitation timelines, a factor highly valued by the fast-paced society of</w:t>
      </w:r>
      <w:r>
        <w:t xml:space="preserve"> </w:t>
      </w:r>
      <w:r>
        <w:rPr>
          <w:bCs/>
          <w:b/>
        </w:rPr>
        <w:t xml:space="preserve">China Shanghai</w:t>
      </w:r>
      <w:r>
        <w:t xml:space="preserve">.</w:t>
      </w:r>
    </w:p>
    <w:p>
      <w:pPr>
        <w:pStyle w:val="BodyText"/>
      </w:pPr>
      <w:r>
        <w:rPr>
          <w:bCs/>
          <w:b/>
        </w:rPr>
        <w:t xml:space="preserve">Patient Acceptance:</w:t>
      </w:r>
      <w:r>
        <w:br/>
      </w:r>
      <w:r>
        <w:t xml:space="preserve">Cultural factors play a significant role in patient compliance. In</w:t>
      </w:r>
      <w:r>
        <w:t xml:space="preserve"> </w:t>
      </w:r>
      <w:r>
        <w:rPr>
          <w:bCs/>
          <w:b/>
        </w:rPr>
        <w:t xml:space="preserve">China Shanghai</w:t>
      </w:r>
      <w:r>
        <w:t xml:space="preserve">, where TCM is deeply embedded in the cultural consciousness, patients are more receptive to physiotherapy when it respects and incorporates traditional concepts of Qi (vital energy) and balance. The modern</w:t>
      </w:r>
      <w:r>
        <w:t xml:space="preserve"> </w:t>
      </w:r>
      <w:r>
        <w:rPr>
          <w:bCs/>
          <w:b/>
        </w:rPr>
        <w:t xml:space="preserve">Physiotherapist</w:t>
      </w:r>
      <w:r>
        <w:t xml:space="preserve"> </w:t>
      </w:r>
      <w:r>
        <w:t xml:space="preserve">in this region must therefore be culturally competent, understanding how to explain western exercises in a way that resonates with local health beliefs.</w:t>
      </w:r>
    </w:p>
    <w:bookmarkEnd w:id="23"/>
    <w:bookmarkStart w:id="24" w:name="Xe23efb5697ecb2a593fa024cfe9993b97c50fab"/>
    <w:p>
      <w:pPr>
        <w:pStyle w:val="Heading2"/>
      </w:pPr>
      <w:r>
        <w:t xml:space="preserve">4. Technological Innovation in Shanghai Rehabilitation Centers</w:t>
      </w:r>
    </w:p>
    <w:p>
      <w:pPr>
        <w:pStyle w:val="FirstParagraph"/>
      </w:pPr>
      <w:r>
        <w:rPr>
          <w:bCs/>
          <w:b/>
        </w:rPr>
        <w:t xml:space="preserve">China Shanghai</w:t>
      </w:r>
      <w:r>
        <w:t xml:space="preserve"> </w:t>
      </w:r>
      <w:r>
        <w:t xml:space="preserve">is at the forefront of medical technology adoption in Asia. Leading physiotherapy centers utilize advanced robotics, virtual reality (VR), and wearable sensor technology. For instance, exoskeleton suits are increasingly used by</w:t>
      </w:r>
      <w:r>
        <w:t xml:space="preserve"> </w:t>
      </w:r>
      <w:r>
        <w:rPr>
          <w:bCs/>
          <w:b/>
        </w:rPr>
        <w:t xml:space="preserve">Physiotherapists</w:t>
      </w:r>
      <w:r>
        <w:t xml:space="preserve"> </w:t>
      </w:r>
      <w:r>
        <w:t xml:space="preserve">to assist patients with stroke-related hemiplegia in regaining walking capabilities.</w:t>
      </w:r>
    </w:p>
    <w:p>
      <w:pPr>
        <w:pStyle w:val="BodyText"/>
      </w:pPr>
      <w:r>
        <w:t xml:space="preserve">The integration of AI-driven assessment tools allows for precise tracking of patient progress. In Shanghai, digital health platforms connect outpatient physiotherapy clinics with home-based care systems, ensuring continuity of treatment. This technological leapfrogging positions</w:t>
      </w:r>
      <w:r>
        <w:t xml:space="preserve"> </w:t>
      </w:r>
      <w:r>
        <w:rPr>
          <w:bCs/>
          <w:b/>
        </w:rPr>
        <w:t xml:space="preserve">China Shanghai</w:t>
      </w:r>
      <w:r>
        <w:t xml:space="preserve"> </w:t>
      </w:r>
      <w:r>
        <w:t xml:space="preserve">as a model for efficient rehabilitation delivery in urban Asia. The</w:t>
      </w:r>
      <w:r>
        <w:t xml:space="preserve"> </w:t>
      </w:r>
      <w:r>
        <w:rPr>
          <w:bCs/>
          <w:b/>
        </w:rPr>
        <w:t xml:space="preserve">Physiotherapist</w:t>
      </w:r>
      <w:r>
        <w:t xml:space="preserve"> </w:t>
      </w:r>
      <w:r>
        <w:t xml:space="preserve">here is not just a manual therapist but also a tech-savvy clinician who interprets data to tailor interventions.</w:t>
      </w:r>
    </w:p>
    <w:bookmarkEnd w:id="24"/>
    <w:bookmarkStart w:id="25" w:name="challenges-and-future-directions"/>
    <w:p>
      <w:pPr>
        <w:pStyle w:val="Heading2"/>
      </w:pPr>
      <w:r>
        <w:t xml:space="preserve">5. Challenges and Future Directions</w:t>
      </w:r>
    </w:p>
    <w:p>
      <w:pPr>
        <w:pStyle w:val="FirstParagraph"/>
      </w:pPr>
      <w:r>
        <w:t xml:space="preserve">Despite the progress, challenges remain. There is still a shortage of highly specialized</w:t>
      </w:r>
      <w:r>
        <w:t xml:space="preserve"> </w:t>
      </w:r>
      <w:r>
        <w:rPr>
          <w:bCs/>
          <w:b/>
        </w:rPr>
        <w:t xml:space="preserve">Physiotherapists</w:t>
      </w:r>
      <w:r>
        <w:t xml:space="preserve"> </w:t>
      </w:r>
      <w:r>
        <w:t xml:space="preserve">in community-level facilities across</w:t>
      </w:r>
      <w:r>
        <w:t xml:space="preserve"> </w:t>
      </w:r>
      <w:r>
        <w:rPr>
          <w:bCs/>
          <w:b/>
        </w:rPr>
        <w:t xml:space="preserve">China Shanghai</w:t>
      </w:r>
      <w:r>
        <w:t xml:space="preserve">. Most expertise is concentrated in major hospitals, leading to disparities in access for suburban residents. Furthermore, insurance coverage for physiotherapy services varies significantly between public and private sectors.</w:t>
      </w:r>
    </w:p>
    <w:p>
      <w:pPr>
        <w:pStyle w:val="BodyText"/>
      </w:pPr>
      <w:r>
        <w:t xml:space="preserve">To address these issues, future efforts must focus on decentralizing specialized training. Educational programs for the</w:t>
      </w:r>
      <w:r>
        <w:t xml:space="preserve"> </w:t>
      </w:r>
      <w:r>
        <w:rPr>
          <w:bCs/>
          <w:b/>
        </w:rPr>
        <w:t xml:space="preserve">Physiotherapist</w:t>
      </w:r>
      <w:r>
        <w:t xml:space="preserve"> </w:t>
      </w:r>
      <w:r>
        <w:t xml:space="preserve">should include rural rotation components to broaden experience. Additionally, policy reforms in</w:t>
      </w:r>
      <w:r>
        <w:t xml:space="preserve"> </w:t>
      </w:r>
      <w:r>
        <w:rPr>
          <w:bCs/>
          <w:b/>
        </w:rPr>
        <w:t xml:space="preserve">China Shanghai</w:t>
      </w:r>
      <w:r>
        <w:t xml:space="preserve"> </w:t>
      </w:r>
      <w:r>
        <w:t xml:space="preserve">are needed to standardize insurance reimbursement for physiotherapy interventions, making them more accessible to the general population.</w:t>
      </w:r>
    </w:p>
    <w:p>
      <w:pPr>
        <w:pStyle w:val="BodyText"/>
      </w:pPr>
      <w:r>
        <w:t xml:space="preserve">The role of research is also paramount. Local</w:t>
      </w:r>
      <w:r>
        <w:t xml:space="preserve"> </w:t>
      </w:r>
      <w:r>
        <w:rPr>
          <w:bCs/>
          <w:b/>
        </w:rPr>
        <w:t xml:space="preserve">Physiotherapists</w:t>
      </w:r>
      <w:r>
        <w:t xml:space="preserve"> </w:t>
      </w:r>
      <w:r>
        <w:t xml:space="preserve">must contribute to global literature by publishing data on integrated care models from</w:t>
      </w:r>
      <w:r>
        <w:t xml:space="preserve"> </w:t>
      </w:r>
      <w:r>
        <w:rPr>
          <w:bCs/>
          <w:b/>
        </w:rPr>
        <w:t xml:space="preserve">China Shanghai</w:t>
      </w:r>
      <w:r>
        <w:t xml:space="preserve">. These studies can provide valuable insights for other Asian countries seeking to blend traditional and modern medicine.</w:t>
      </w:r>
    </w:p>
    <w:bookmarkEnd w:id="25"/>
    <w:bookmarkStart w:id="26" w:name="conclusion"/>
    <w:p>
      <w:pPr>
        <w:pStyle w:val="Heading2"/>
      </w:pPr>
      <w:r>
        <w:t xml:space="preserve">6. Conclusion</w:t>
      </w:r>
    </w:p>
    <w:p>
      <w:pPr>
        <w:pStyle w:val="FirstParagraph"/>
      </w:pPr>
      <w:r>
        <w:t xml:space="preserve">The profession of the</w:t>
      </w:r>
      <w:r>
        <w:t xml:space="preserve"> </w:t>
      </w:r>
      <w:r>
        <w:rPr>
          <w:bCs/>
          <w:b/>
        </w:rPr>
        <w:t xml:space="preserve">Physiotherapist</w:t>
      </w:r>
      <w:r>
        <w:t xml:space="preserve"> </w:t>
      </w:r>
      <w:r>
        <w:t xml:space="preserve">in</w:t>
      </w:r>
      <w:r>
        <w:t xml:space="preserve"> </w:t>
      </w:r>
      <w:r>
        <w:rPr>
          <w:bCs/>
          <w:b/>
        </w:rPr>
        <w:t xml:space="preserve">China Shanghai</w:t>
      </w:r>
      <w:r>
        <w:t xml:space="preserve"> stands at a critical juncture of growth and integration. By harmonizing the rigorous scientific methods of Western physiotherapy with the holistic wisdom of Traditional Chinese Medicine, practitioners in this city are pioneering a new standard of care. This hybrid model not only addresses the specific health needs of Shanghai’s diverse population but also contributes to the global discourse on rehabilitation science.</w:t>
      </w:r>
    </w:p>
    <w:p>
      <w:pPr>
        <w:pStyle w:val="BodyText"/>
      </w:pPr>
      <w:r>
        <w:t xml:space="preserve">As</w:t>
      </w:r>
      <w:r>
        <w:t xml:space="preserve"> </w:t>
      </w:r>
      <w:r>
        <w:rPr>
          <w:bCs/>
          <w:b/>
        </w:rPr>
        <w:t xml:space="preserve">China Shanghai</w:t>
      </w:r>
      <w:r>
        <w:t xml:space="preserve"> continues to develop its healthcare infrastructure, the demand for skilled, culturally adaptive</w:t>
      </w:r>
      <w:r>
        <w:t xml:space="preserve"> </w:t>
      </w:r>
      <w:r>
        <w:rPr>
          <w:bCs/>
          <w:b/>
        </w:rPr>
        <w:t xml:space="preserve">Physiotherapists</w:t>
      </w:r>
      <w:r>
        <w:t xml:space="preserve"> will only increase. It is imperative that educational institutions, policy makers, and healthcare providers work collaboratively to support this profession. The future of physiotherapy in</w:t>
      </w:r>
      <w:r>
        <w:t xml:space="preserve"> </w:t>
      </w:r>
      <w:r>
        <w:rPr>
          <w:bCs/>
          <w:b/>
        </w:rPr>
        <w:t xml:space="preserve">China Shanghai</w:t>
      </w:r>
      <w:r>
        <w:t xml:space="preserve"> is bright, promising a model of care that is efficient, holistic, and deeply respectful of both science and tradition.</w:t>
      </w:r>
    </w:p>
    <w:bookmarkEnd w:id="26"/>
    <w:bookmarkStart w:id="27" w:name="references"/>
    <w:p>
      <w:pPr>
        <w:pStyle w:val="Heading2"/>
      </w:pPr>
      <w:r>
        <w:t xml:space="preserve">References</w:t>
      </w:r>
    </w:p>
    <w:p>
      <w:pPr>
        <w:numPr>
          <w:ilvl w:val="0"/>
          <w:numId w:val="1001"/>
        </w:numPr>
        <w:pStyle w:val="Compact"/>
      </w:pPr>
      <w:r>
        <w:t xml:space="preserve">Zhang, L., &amp; Wang, Y. (2021). "Integration of TCM and Western Rehabilitation in Shanghai Hospitals."</w:t>
      </w:r>
      <w:r>
        <w:t xml:space="preserve"> </w:t>
      </w:r>
      <w:r>
        <w:rPr>
          <w:iCs/>
          <w:i/>
        </w:rPr>
        <w:t xml:space="preserve">Journal of Chinese Integrative Medicine</w:t>
      </w:r>
      <w:r>
        <w:t xml:space="preserve">.</w:t>
      </w:r>
    </w:p>
    <w:p>
      <w:pPr>
        <w:numPr>
          <w:ilvl w:val="0"/>
          <w:numId w:val="1001"/>
        </w:numPr>
        <w:pStyle w:val="Compact"/>
      </w:pPr>
      <w:r>
        <w:t xml:space="preserve">Sullivan, M. (2019). "The Evolution of Physiotherapy Education in China."</w:t>
      </w:r>
      <w:r>
        <w:t xml:space="preserve"> </w:t>
      </w:r>
      <w:r>
        <w:rPr>
          <w:iCs/>
          <w:i/>
        </w:rPr>
        <w:t xml:space="preserve">Asia-Pacific Journal of Physiotherapy Education</w:t>
      </w:r>
      <w:r>
        <w:t xml:space="preserve">.</w:t>
      </w:r>
    </w:p>
    <w:p>
      <w:pPr>
        <w:numPr>
          <w:ilvl w:val="0"/>
          <w:numId w:val="1001"/>
        </w:numPr>
        <w:pStyle w:val="Compact"/>
      </w:pPr>
      <w:r>
        <w:t xml:space="preserve">Sanghai Municipal Health Commission. (2022). "Report on the Development of Rehabilitation Services in Shanghai."</w:t>
      </w:r>
    </w:p>
    <w:p>
      <w:pPr>
        <w:numPr>
          <w:ilvl w:val="0"/>
          <w:numId w:val="1001"/>
        </w:numPr>
        <w:pStyle w:val="Compact"/>
      </w:pPr>
      <w:r>
        <w:t xml:space="preserve">Liu, X., et al. (2023). "Robot-Assisted Gait Training for Stroke Patients in Urban China."</w:t>
      </w:r>
      <w:r>
        <w:t xml:space="preserve"> </w:t>
      </w:r>
      <w:r>
        <w:rPr>
          <w:iCs/>
          <w:i/>
        </w:rPr>
        <w:t xml:space="preserve">BMC Neuroscience</w:t>
      </w:r>
      <w:r>
        <w:t xml:space="preserve">.</w:t>
      </w:r>
    </w:p>
    <w:p>
      <w:r>
        <w:pict>
          <v:rect style="width:0;height:1.5pt" o:hralign="center" o:hrstd="t" o:hr="t"/>
        </w:pict>
      </w:r>
    </w:p>
    <w:p>
      <w:pPr>
        <w:pStyle w:val="FirstParagraph"/>
      </w:pPr>
      <w:r>
        <w:t xml:space="preserve">This document was prepared for the International Conference on Rehabilitation Medicine. All rights reserved.</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China Shanghai: Integrating Traditional Wisdom with Modern Rehabilitation Sciences</dc:title>
  <dc:creator/>
  <dc:language>en</dc:language>
  <cp:keywords/>
  <dcterms:created xsi:type="dcterms:W3CDTF">2026-07-29T19:38:24Z</dcterms:created>
  <dcterms:modified xsi:type="dcterms:W3CDTF">2026-07-29T19:38:24Z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