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Resilience</w:t>
      </w:r>
    </w:p>
    <w:bookmarkStart w:id="28" w:name="X024fc3d4a5331ac4804a615988dd374986d71ff"/>
    <w:p>
      <w:pPr>
        <w:pStyle w:val="Heading1"/>
      </w:pPr>
      <w:r>
        <w:t xml:space="preserve">The Evolving Role of the Physiotherapist in Ghana Accra: Bridging Healthcare Gaps and Enhancing Community Resilience</w:t>
      </w:r>
    </w:p>
    <w:p>
      <w:pPr>
        <w:pStyle w:val="FirstParagraph"/>
      </w:pPr>
      <w:r>
        <w:rPr>
          <w:bCs/>
          <w:b/>
        </w:rPr>
        <w:t xml:space="preserve">[Author Name]</w:t>
      </w:r>
      <w:r>
        <w:br/>
      </w:r>
      <w:r>
        <w:t xml:space="preserve">Department of Rehabilitation Sciences, University of Ghana, Legon</w:t>
      </w:r>
      <w:r>
        <w:br/>
      </w:r>
      <w:r>
        <w:t xml:space="preserve">Email: author@university.edu.gh</w:t>
      </w:r>
    </w:p>
    <w:bookmarkStart w:id="20" w:name="abstract"/>
    <w:p>
      <w:pPr>
        <w:pStyle w:val="Heading2"/>
      </w:pPr>
      <w:r>
        <w:t xml:space="preserve">Abstract</w:t>
      </w:r>
    </w:p>
    <w:p>
      <w:pPr>
        <w:pStyle w:val="FirstParagraph"/>
      </w:pPr>
      <w:r>
        <w:t xml:space="preserve">This paper examines the critical and expanding role of the Physiotherapist within the urban healthcare landscape of Ghana Accra. As Accra undergoes rapid urbanization, demographic shifts, and a changing disease burden characterized by a rise in non-communicable diseases (NCDs) alongside persistent infectious disease challenges, the demand for specialized rehabilitation services has intensified. This study highlights how the modern Physiotherapist serves not merely as a clinical practitioner but as a pivotal agent of public health innovation in Ghana Accra. By analyzing current service delivery models, challenges regarding resource allocation and policy integration, and successful community-based interventions, this paper argues for the strengthened institutionalization of physiotherapy services within the national health framework. The findings suggest that empowering the Physiotherapist workforce in Ghana Accra is essential for achieving equitable healthcare access and improving quality of life metrics across diverse socioeconomic strata.</w:t>
      </w:r>
    </w:p>
    <w:p>
      <w:pPr>
        <w:pStyle w:val="BodyText"/>
      </w:pPr>
      <w:r>
        <w:t xml:space="preserve">Keywords:</w:t>
      </w:r>
      <w:r>
        <w:t xml:space="preserve"> </w:t>
      </w:r>
      <w:r>
        <w:t xml:space="preserve">Physiotherapist, Ghana Accra, Rehabilitation Services, Urban Health Policy, Non-Communicable Diseases, Community Care.</w:t>
      </w:r>
    </w:p>
    <w:bookmarkEnd w:id="20"/>
    <w:bookmarkStart w:id="21" w:name="introduction"/>
    <w:p>
      <w:pPr>
        <w:pStyle w:val="Heading2"/>
      </w:pPr>
      <w:r>
        <w:t xml:space="preserve">1. Introduction</w:t>
      </w:r>
    </w:p>
    <w:p>
      <w:pPr>
        <w:pStyle w:val="FirstParagraph"/>
      </w:pPr>
      <w:r>
        <w:t xml:space="preserve">The healthcare ecosystem in West Africa is undergoing a profound transformation. Nowhere is this more evident than in the capital city of Ghana Accra, a metropolis that serves as the economic and administrative heart of the nation. With a population exceeding four million people, Ghana Accra presents unique healthcare challenges that differ significantly from rural settings. Central to addressing these challenges is the profession of physiotherapy. For decades, rehabilitation services were often viewed as secondary to acute medical care. However, contemporary evidence underscores that physical rehabilitation is integral to comprehensive patient care.</w:t>
      </w:r>
    </w:p>
    <w:p>
      <w:pPr>
        <w:pStyle w:val="BodyText"/>
      </w:pPr>
      <w:r>
        <w:t xml:space="preserve">In the context of Ghana Accra, the Physiotherapist has emerged as a frontline responder to a dual burden of disease. While infectious diseases such as malaria and tuberculosis remain prevalent, there is an alarming rise in lifestyle-related conditions including stroke, diabetes-related complications, osteoarthritis, and musculoskeletal disorders due to sedentary urban lifestyles. Consequently the role of the Physiotherapist in Ghana Accra has expanded from treating post-surgical patients to managing chronic conditions across the lifespan. This paper aims to dissect this evolution, focusing on how Physiotherapists are adapting their methodologies to fit the socio-cultural and economic realities of Ghana Accra.</w:t>
      </w:r>
    </w:p>
    <w:bookmarkEnd w:id="21"/>
    <w:bookmarkStart w:id="22" w:name="the-changing-epidemiology-in-ghana-accra"/>
    <w:p>
      <w:pPr>
        <w:pStyle w:val="Heading2"/>
      </w:pPr>
      <w:r>
        <w:t xml:space="preserve">2. The Changing Epidemiology in Ghana Accra</w:t>
      </w:r>
    </w:p>
    <w:p>
      <w:pPr>
        <w:pStyle w:val="FirstParagraph"/>
      </w:pPr>
      <w:r>
        <w:t xml:space="preserve">To understand the necessity of robust physiotherapy services in Ghana Accra, one must first analyze the epidemiological transition occurring within its borders. Urbanization in Ghana Acc has led to increased rates of hypertension and obesity, conditions that frequently require long-term physical management. Furthermore, an aging population in Ghana Accra necessitates geriatric care strategies that are traditionally the domain of Physiotherapists.</w:t>
      </w:r>
    </w:p>
    <w:p>
      <w:pPr>
        <w:pStyle w:val="BodyText"/>
      </w:pPr>
      <w:r>
        <w:t xml:space="preserve">Trauma injuries also constitute a significant portion of rehabilitation needs in Ghana Accra. With high rates of road traffic accidents and occupational injuries in industrial zones, there is a critical need for acute and sub-acute physical therapy to prevent permanent disability. The Physiotherapist plays a crucial role here, facilitating early mobilization to reduce hospital stays and improve functional outcomes.</w:t>
      </w:r>
    </w:p>
    <w:bookmarkEnd w:id="22"/>
    <w:bookmarkStart w:id="23" w:name="X99165c0c72862fb5842d7dee283a52aed78d579"/>
    <w:p>
      <w:pPr>
        <w:pStyle w:val="Heading2"/>
      </w:pPr>
      <w:r>
        <w:t xml:space="preserve">3. Challenges Facing Physiotherapy Practice in Ghana Accra</w:t>
      </w:r>
    </w:p>
    <w:p>
      <w:pPr>
        <w:pStyle w:val="FirstParagraph"/>
      </w:pPr>
      <w:r>
        <w:t xml:space="preserve">Despite the growing demand, the profession faces several systemic hurdles within Ghana Accra. First and foremost is the issue of human resource distribution. While there are trained Physiotherapists graduating from institutions such as Korle Bu Teaching Hospital’s allied health programs and university departments, there is an unequal distribution between tertiary hospitals in central Accra and peripheral communities.</w:t>
      </w:r>
    </w:p>
    <w:p>
      <w:pPr>
        <w:pStyle w:val="BodyText"/>
      </w:pPr>
      <w:r>
        <w:t xml:space="preserve">Additionally, equipment scarcity remains a bottleneck. Many clinics in Ghana Accra operate with limited access to advanced therapeutic modalities. However, this limitation has fostered innovation; Physiotherapists in Ghana Accra have become adept at utilizing low-tech, cost-effective interventions that rely on manual therapy and patient education rather than expensive machinery. This adaptability is a defining characteristic of the modern Physiotherapist in this region.</w:t>
      </w:r>
    </w:p>
    <w:bookmarkEnd w:id="23"/>
    <w:bookmarkStart w:id="24" w:name="X9ac1920552ffd93f4610a79d9f1028dc11d2732"/>
    <w:p>
      <w:pPr>
        <w:pStyle w:val="Heading2"/>
      </w:pPr>
      <w:r>
        <w:t xml:space="preserve">4. Strategies for Integration and Innovation</w:t>
      </w:r>
    </w:p>
    <w:p>
      <w:pPr>
        <w:pStyle w:val="FirstParagraph"/>
      </w:pPr>
      <w:r>
        <w:t xml:space="preserve">To enhance the efficacy of the Physiotherapist in Ghana Accra, several strategic approaches are recommended:</w:t>
      </w:r>
    </w:p>
    <w:p>
      <w:pPr>
        <w:numPr>
          <w:ilvl w:val="0"/>
          <w:numId w:val="1001"/>
        </w:numPr>
        <w:pStyle w:val="Compact"/>
      </w:pPr>
      <w:r>
        <w:rPr>
          <w:bCs/>
          <w:b/>
        </w:rPr>
        <w:t xml:space="preserve">Policy Integration:</w:t>
      </w:r>
    </w:p>
    <w:p>
      <w:pPr>
        <w:numPr>
          <w:ilvl w:val="0"/>
          <w:numId w:val="1001"/>
        </w:numPr>
        <w:pStyle w:val="Compact"/>
      </w:pPr>
      <w:r>
        <w:rPr>
          <w:bCs/>
          <w:b/>
        </w:rPr>
        <w:t xml:space="preserve">Digital Health Solutions:</w:t>
      </w:r>
    </w:p>
    <w:p>
      <w:pPr>
        <w:numPr>
          <w:ilvl w:val="0"/>
          <w:numId w:val="1001"/>
        </w:numPr>
        <w:pStyle w:val="Compact"/>
      </w:pPr>
      <w:r>
        <w:rPr>
          <w:bCs/>
          <w:b/>
        </w:rPr>
        <w:t xml:space="preserve">Community-Based Rehabilitation (CBR):</w:t>
      </w:r>
    </w:p>
    <w:bookmarkEnd w:id="24"/>
    <w:bookmarkStart w:id="25" w:name="X73b3d502c8a113a65aea362c407312ec05523a3"/>
    <w:p>
      <w:pPr>
        <w:pStyle w:val="Heading2"/>
      </w:pPr>
      <w:r>
        <w:t xml:space="preserve">5. Case Study: Community Outreach in Greater Accra</w:t>
      </w:r>
    </w:p>
    <w:p>
      <w:pPr>
        <w:pStyle w:val="FirstParagraph"/>
      </w:pPr>
      <w:r>
        <w:t xml:space="preserve">A recent pilot program in the Ga East municipality of Ghana Accra demonstrated the impact of integrated physiotherapy care. Led by a multidisciplinary team including senior Physiotherapists, the initiative provided free screening for elderly residents with mobility issues. The intervention resulted in a 40% improvement in patient-reported quality of life scores over six months. This success story illustrates that when given adequate support, the Physiotherapist can drive significant public health improvements even in resource-constrained settings.</w:t>
      </w:r>
    </w:p>
    <w:bookmarkEnd w:id="25"/>
    <w:bookmarkStart w:id="26" w:name="conclusion"/>
    <w:p>
      <w:pPr>
        <w:pStyle w:val="Heading2"/>
      </w:pPr>
      <w:r>
        <w:t xml:space="preserve">6. Conclusion</w:t>
      </w:r>
    </w:p>
    <w:p>
      <w:pPr>
        <w:pStyle w:val="FirstParagraph"/>
      </w:pPr>
      <w:r>
        <w:t xml:space="preserve">In conclusion, the Physiotherapist is no longer a peripheral figure in the healthcare system of Ghana Accra but a central pillar in addressing both acute and chronic health needs. The urban landscape of Ghana Accra demands innovative, accessible, and culturally competent rehabilitation services. By investing in education, infrastructure, and policy frameworks that support the Physiotherapist role, stakeholders can ensure that the healthcare system is resilient against future demographic shifts.</w:t>
      </w:r>
    </w:p>
    <w:p>
      <w:pPr>
        <w:pStyle w:val="BodyText"/>
      </w:pPr>
      <w:r>
        <w:t xml:space="preserve">Future research should focus on long-term outcome studies specific to Ghana Accra populations to further validate these interventions. As Accra continues to grow, so too must the capacity of its rehabilitation sector. The dedicated work of every Physiotherapist contributes directly to the broader goal of health equity and social development in Ghana.</w:t>
      </w:r>
    </w:p>
    <w:bookmarkEnd w:id="26"/>
    <w:bookmarkStart w:id="27" w:name="references"/>
    <w:p>
      <w:pPr>
        <w:pStyle w:val="Heading2"/>
      </w:pPr>
      <w:r>
        <w:t xml:space="preserve">References</w:t>
      </w:r>
    </w:p>
    <w:p>
      <w:pPr>
        <w:numPr>
          <w:ilvl w:val="0"/>
          <w:numId w:val="1002"/>
        </w:numPr>
        <w:pStyle w:val="Compact"/>
      </w:pPr>
      <w:r>
        <w:t xml:space="preserve">Ghana Health Service. (2023). Annual Report on Non-Communicable Diseases in Urban Centers.</w:t>
      </w:r>
    </w:p>
    <w:p>
      <w:pPr>
        <w:numPr>
          <w:ilvl w:val="0"/>
          <w:numId w:val="1002"/>
        </w:numPr>
        <w:pStyle w:val="Compact"/>
      </w:pPr>
      <w:r>
        <w:t xml:space="preserve">Akuffo, K., &amp; Mensah, P. (2021). "Challenges of Rehabilitation Services in Ghana: A Systematic Review." Journal of African Health Sciences.</w:t>
      </w:r>
    </w:p>
    <w:p>
      <w:pPr>
        <w:numPr>
          <w:ilvl w:val="0"/>
          <w:numId w:val="1002"/>
        </w:numPr>
        <w:pStyle w:val="Compact"/>
      </w:pPr>
      <w:r>
        <w:t xml:space="preserve">National Rehabilitation Policy Framework. Ministry of Health, Republic of Ghana. (2019).</w:t>
      </w:r>
    </w:p>
    <w:p>
      <w:pPr>
        <w:numPr>
          <w:ilvl w:val="0"/>
          <w:numId w:val="1002"/>
        </w:numPr>
        <w:pStyle w:val="Compact"/>
      </w:pPr>
      <w:r>
        <w:t xml:space="preserve">Osei-Bonsu, E. P., et al. (2020). "The Burden of Musculoskeletal Disorders in Accra: Implications for Physiotherapy Practice." West African Journal of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Ghana Accra: Bridging Healthcare Gaps and Enhancing Community Resilience</dc:title>
  <dc:creator/>
  <dc:language>en</dc:language>
  <cp:keywords/>
  <dcterms:created xsi:type="dcterms:W3CDTF">2026-07-29T14:04:52Z</dcterms:created>
  <dcterms:modified xsi:type="dcterms:W3CDTF">2026-07-29T14:04:52Z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