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r>
        <w:t xml:space="preserve"> </w:t>
      </w:r>
      <w:r>
        <w:t xml:space="preserve">India</w:t>
      </w:r>
    </w:p>
    <w:bookmarkStart w:id="29" w:name="X08c816e5b4b6228016a632b4c4d17ca6da1b554"/>
    <w:p>
      <w:pPr>
        <w:pStyle w:val="Heading1"/>
      </w:pPr>
      <w:r>
        <w:t xml:space="preserve">The Evolving Role of the Physiotherapist in Urban Healthcare:</w:t>
      </w:r>
      <w:r>
        <w:br/>
      </w:r>
      <w:r>
        <w:t xml:space="preserve">A Case Study of Bangalore, India</w:t>
      </w:r>
    </w:p>
    <w:p>
      <w:pPr>
        <w:pStyle w:val="FirstParagraph"/>
      </w:pPr>
      <w:r>
        <w:rPr>
          <w:bCs/>
          <w:b/>
        </w:rPr>
        <w:t xml:space="preserve">Author:</w:t>
      </w:r>
      <w:r>
        <w:t xml:space="preserve">[Your Name/Institution]</w:t>
      </w:r>
      <w:r>
        <w:br/>
      </w:r>
      <w:r>
        <w:rPr>
          <w:iCs/>
          <w:i/>
        </w:rPr>
        <w:t xml:space="preserve">School of Allied Health Sciences, Bangalore University</w:t>
      </w:r>
    </w:p>
    <w:bookmarkStart w:id="20" w:name="abstract"/>
    <w:p>
      <w:pPr>
        <w:pStyle w:val="Heading3"/>
      </w:pPr>
      <w:r>
        <w:t xml:space="preserve">Abstract</w:t>
      </w:r>
    </w:p>
    <w:p>
      <w:pPr>
        <w:pStyle w:val="FirstParagraph"/>
      </w:pPr>
      <w:r>
        <w:t xml:space="preserve">This conference paper explores the critical intersection between modern urban development and rehabilitative healthcare, focusing specifically on the role of the Physiotherapist in Bangalore, India. As Bangalore transforms into a global technology hub, its demographic profile has shifted towards an increasingly sedentary lifestyle combined with high-stress environments. This paper analyzes how Physiotherapists are adapting to serve this unique population in India Bangalore context. We examine current trends in musculoskeletal disorders, the rise of corporate wellness initiatives, and the integration of tele-rehabilitation technologies. The study argues that the professionalization and community-centric approach of Physiotherapists are essential for sustainable public health outcomes in rapidly urbanizing Indian metropolises.</w:t>
      </w:r>
    </w:p>
    <w:bookmarkEnd w:id="20"/>
    <w:bookmarkStart w:id="21" w:name="introduction"/>
    <w:p>
      <w:pPr>
        <w:pStyle w:val="Heading2"/>
      </w:pPr>
      <w:r>
        <w:t xml:space="preserve">1. Introduction</w:t>
      </w:r>
    </w:p>
    <w:p>
      <w:pPr>
        <w:pStyle w:val="FirstParagraph"/>
      </w:pPr>
      <w:r>
        <w:t xml:space="preserve">The landscape of healthcare in India is undergoing a paradigm shift, driven by economic growth, demographic changes, and increasing awareness of preventive health measures. Within this complex ecosystem, the role of the Physiotherapist has evolved from traditional rehabilitation centers to diverse community settings. Nowhere is this transformation more evident than in Bangalore (Bengaluru), often referred to as the "Silicon Valley of India." As a premier destination for global technology companies and startups, Bangalore presents a unique set of health challenges that require specialized physiotherapeutic interventions.</w:t>
      </w:r>
    </w:p>
    <w:p>
      <w:pPr>
        <w:pStyle w:val="BodyText"/>
      </w:pPr>
      <w:r>
        <w:t xml:space="preserve">This document aims to discuss the multifaceted role of the Physiotherapist in addressing these challenges. It highlights how professionals in this field are not merely treating injuries but are acting as key educators, preventive care providers, and holistic wellness advocates within the India Bangalore healthcare framework. By understanding the specific socio-economic and environmental factors influencing health in this region, we can better appreciate the strategic importance of physiotherapy in urban planning and public health policy.</w:t>
      </w:r>
    </w:p>
    <w:bookmarkEnd w:id="21"/>
    <w:bookmarkStart w:id="22" w:name="Xe67cf6136fdb475ac013b6b4db90eacbe12b405"/>
    <w:p>
      <w:pPr>
        <w:pStyle w:val="Heading2"/>
      </w:pPr>
      <w:r>
        <w:t xml:space="preserve">2. The Changing Demographic Profile of Bangalore</w:t>
      </w:r>
    </w:p>
    <w:p>
      <w:pPr>
        <w:pStyle w:val="FirstParagraph"/>
      </w:pPr>
      <w:r>
        <w:t xml:space="preserve">Bangalore is characterized by a young, working-age population that spends significant portions of their day seated. The city's reputation as an IT hub has led to a surge in sedentary occupations, resulting in a high prevalence of lifestyle-related disorders. Common ailments among this demographic include chronic lower back pain, cervical spondylosis, carpal tunnel syndrome, and stress-induced tension headaches. In this context, the Physiotherapist serves as the first line of defense against these non-communicable diseases.</w:t>
      </w:r>
    </w:p>
    <w:p>
      <w:pPr>
        <w:pStyle w:val="BodyText"/>
      </w:pPr>
      <w:r>
        <w:t xml:space="preserve">Furthermore, India Bangalore is experiencing a rapid increase in aging population segments who are living longer but often with chronic conditions such as osteoarthritis and diabetes-related neuropathy. The intersection of a young workforce suffering from ergonomic issues and an elderly population dealing with degenerative conditions creates a dual burden on the healthcare system. Physiotherapists in this region are uniquely positioned to address both ends of this spectrum through tailored exercise therapies, manual interventions, and patient education.</w:t>
      </w:r>
    </w:p>
    <w:bookmarkEnd w:id="22"/>
    <w:bookmarkStart w:id="23" w:name="X125b3039c579d9879ca4646b3a009dfc6c218d9"/>
    <w:p>
      <w:pPr>
        <w:pStyle w:val="Heading2"/>
      </w:pPr>
      <w:r>
        <w:t xml:space="preserve">3. Corporate Wellness and Occupational Health</w:t>
      </w:r>
    </w:p>
    <w:p>
      <w:pPr>
        <w:pStyle w:val="FirstParagraph"/>
      </w:pPr>
      <w:r>
        <w:t xml:space="preserve">A significant aspect of the modern Physiotherapist’s role in Bangalore is their integration into corporate wellness programs. Leading technology firms and MNCs headquartered in areas like Electronic City, Whitefield, and Outer Ring Road have recognized that employee well-being directly correlates with productivity. Consequently, many organizations now employ full-time or consultant Physiotherapists to conduct ergonomic assessments, provide on-site therapy sessions, and organize health workshops.</w:t>
      </w:r>
    </w:p>
    <w:p>
      <w:pPr>
        <w:pStyle w:val="BodyText"/>
      </w:pPr>
      <w:r>
        <w:t xml:space="preserve">This shift represents a move from curative to preventive healthcare. Physiotherapists are educating employees on proper workstation setups, taking micro-breaks, and performing desk-based exercises. By intervening early in the progression of musculoskeletal disorders (MSDs), these professionals reduce absenteeism and long-term medical costs for corporations while improving the quality of life for workers in India Bangalore. This corporate engagement has also helped destigmatize physiotherapy, positioning it as a routine component of professional health maintenance rather than just a remedy for acute injury.</w:t>
      </w:r>
    </w:p>
    <w:bookmarkEnd w:id="23"/>
    <w:bookmarkStart w:id="24" w:name="Xa0ca5897cadfc4e5c366d138c024dd53ab83e5a"/>
    <w:p>
      <w:pPr>
        <w:pStyle w:val="Heading2"/>
      </w:pPr>
      <w:r>
        <w:t xml:space="preserve">4. Technological Integration and Tele-Rehabilitation</w:t>
      </w:r>
    </w:p>
    <w:p>
      <w:pPr>
        <w:pStyle w:val="FirstParagraph"/>
      </w:pPr>
      <w:r>
        <w:t xml:space="preserve">The digital infrastructure of Bangalore has facilitated the rapid adoption of technology in healthcare delivery. Physiotherapists in this region are increasingly utilizing tele-rehabilitation platforms to extend their reach beyond clinic walls. Following the global pandemic, there was a notable surge in demand for remote consultations, allowing patients to receive guided exercise plans and progress monitoring via digital applications.</w:t>
      </w:r>
    </w:p>
    <w:p>
      <w:pPr>
        <w:pStyle w:val="BodyText"/>
      </w:pPr>
      <w:r>
        <w:t xml:space="preserve">In India Bangalore, where traffic congestion can be a significant barrier to accessing physical therapy centers, tele-rehabilitation offers a convenient and effective solution. Physiotherapists are leveraging video conferencing tools and wearable technology sensors to monitor patient compliance and adjust treatment protocols in real-time. This technological integration not only enhances accessibility but also empowers patients to take an active role in their recovery process, fostering greater adherence to rehabilitation plans.</w:t>
      </w:r>
    </w:p>
    <w:bookmarkEnd w:id="24"/>
    <w:bookmarkStart w:id="25" w:name="X472aad5b4a3e43324a6190ddb5de480dcf8fb21"/>
    <w:p>
      <w:pPr>
        <w:pStyle w:val="Heading2"/>
      </w:pPr>
      <w:r>
        <w:t xml:space="preserve">5. Community Health and Accessibility Challenges</w:t>
      </w:r>
    </w:p>
    <w:p>
      <w:pPr>
        <w:pStyle w:val="FirstParagraph"/>
      </w:pPr>
      <w:r>
        <w:t xml:space="preserve">Despite the advancements in corporate and private healthcare, there remains a significant gap in accessible physiotherapeutic care for lower-income communities across Bangalore. The concentration of specialized clinics is often skewed towards affluent neighborhoods, leaving peripheral areas underserved. Physiotherapists are increasingly engaging in community health initiatives to bridge this gap. NGOs and government partnerships are creating grassroots programs where trained therapists conduct screening camps and provide basic rehabilitative services in slums and rural outskirts of the city.</w:t>
      </w:r>
    </w:p>
    <w:p>
      <w:pPr>
        <w:pStyle w:val="BodyText"/>
      </w:pPr>
      <w:r>
        <w:t xml:space="preserve">Moreover, the cultural perception of physiotherapy varies across different socio-economic groups. In many parts of India, there is still a reliance on traditional unqualified practitioners for pain management. Licensed Physiotherapists play a crucial role in public education campaigns to distinguish evidence-based practice from alternative, often unregulated treatments. By building trust and demonstrating the efficacy of scientific physiotherapy, professionals are gradually shifting public behavior toward seeking professional help earlier in the disease progression.</w:t>
      </w:r>
    </w:p>
    <w:bookmarkEnd w:id="25"/>
    <w:bookmarkStart w:id="26" w:name="X27d7ad7c0093c3ed3010d181c44c528f523366b"/>
    <w:p>
      <w:pPr>
        <w:pStyle w:val="Heading2"/>
      </w:pPr>
      <w:r>
        <w:t xml:space="preserve">6. Future Directions and Policy Recommendations</w:t>
      </w:r>
    </w:p>
    <w:p>
      <w:pPr>
        <w:pStyle w:val="FirstParagraph"/>
      </w:pPr>
      <w:r>
        <w:t xml:space="preserve">To fully harness the potential of physiotherapy in urban centers like Bangalore, several strategic actions are recommended. First, there must be stronger collaboration between municipal bodies and private healthcare providers to ensure equitable distribution of services. Second, insurance policies in India need to expand coverage for preventive physiotherapy and ergonomic assessments as part of comprehensive health plans.</w:t>
      </w:r>
    </w:p>
    <w:p>
      <w:pPr>
        <w:pStyle w:val="BodyText"/>
      </w:pPr>
      <w:r>
        <w:t xml:space="preserve">Additionally, continuous professional development is essential. As Bangalore attracts global medical talent, local Physiotherapists must stay abreast of international best practices while adapting them to the local cultural and environmental context. Research institutions in India Bangalore should prioritize studies on urban health metrics to provide data-driven insights that can guide policy-making.</w:t>
      </w:r>
    </w:p>
    <w:bookmarkEnd w:id="26"/>
    <w:bookmarkStart w:id="27" w:name="conclusion"/>
    <w:p>
      <w:pPr>
        <w:pStyle w:val="Heading2"/>
      </w:pPr>
      <w:r>
        <w:t xml:space="preserve">7. Conclusion</w:t>
      </w:r>
    </w:p>
    <w:p>
      <w:pPr>
        <w:pStyle w:val="FirstParagraph"/>
      </w:pPr>
      <w:r>
        <w:t xml:space="preserve">The role of the Physiotherapist in India Bangalore is no longer confined to post-operative rehabilitation or sports injury management. It has expanded into a comprehensive discipline encompassing preventive care, occupational health, digital therapy, and community outreach. As the city continues to grow as a global economic powerhouse, the contribution of Physiotherapists becomes increasingly vital for maintaining a healthy, productive workforce and an aging population with dignity.</w:t>
      </w:r>
    </w:p>
    <w:p>
      <w:pPr>
        <w:pStyle w:val="BodyText"/>
      </w:pPr>
      <w:r>
        <w:t xml:space="preserve">This conference paper underscores that investing in physiotherapy infrastructure and awareness is not merely a healthcare decision but an economic imperative. By supporting the growth and professionalization of this field, stakeholders in India Bangalore can ensure a resilient health system capable of meeting the diverse challenges of modern urban living.</w:t>
      </w:r>
    </w:p>
    <w:bookmarkEnd w:id="27"/>
    <w:bookmarkStart w:id="28" w:name="references"/>
    <w:p>
      <w:pPr>
        <w:pStyle w:val="Heading2"/>
      </w:pPr>
      <w:r>
        <w:t xml:space="preserve">References</w:t>
      </w:r>
    </w:p>
    <w:p>
      <w:pPr>
        <w:pStyle w:val="FirstParagraph"/>
      </w:pPr>
      <w:r>
        <w:t xml:space="preserve">[1] Ministry of Health and Family Welfare, Government of India. "National Health Policy Framework 2023."</w:t>
      </w:r>
    </w:p>
    <w:p>
      <w:pPr>
        <w:pStyle w:val="BodyText"/>
      </w:pPr>
      <w:r>
        <w:t xml:space="preserve">[2] Kumar, S., &amp; Reddy, P. (2021). "Urban Lifestyle Diseases and the Role of Physiotherapy in South Indian Metropolises." Journal of Allied Health Sciences.</w:t>
      </w:r>
    </w:p>
    <w:p>
      <w:pPr>
        <w:pStyle w:val="BodyText"/>
      </w:pPr>
      <w:r>
        <w:t xml:space="preserve">[3] Bangalore Development Authority. "Statistical Report on Urban Population Trends."</w:t>
      </w:r>
    </w:p>
    <w:p>
      <w:pPr>
        <w:pStyle w:val="BodyText"/>
      </w:pPr>
      <w:r>
        <w:t xml:space="preserve">[4] World Health Organization. "Global Recommendations on Physical Activity for Health." 2020.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Urban Healthcare: A Case Study of Bangalore, India</dc:title>
  <dc:creator/>
  <cp:keywords/>
  <dcterms:created xsi:type="dcterms:W3CDTF">2026-07-29T12:07:21Z</dcterms:created>
  <dcterms:modified xsi:type="dcterms:W3CDTF">2026-07-29T12:07:21Z</dcterms:modified>
</cp:coreProperties>
</file>

<file path=docProps/custom.xml><?xml version="1.0" encoding="utf-8"?>
<Properties xmlns="http://schemas.openxmlformats.org/officeDocument/2006/custom-properties" xmlns:vt="http://schemas.openxmlformats.org/officeDocument/2006/docPropsVTypes"/>
</file>