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India</w:t>
      </w:r>
      <w:r>
        <w:t xml:space="preserve"> </w:t>
      </w:r>
      <w:r>
        <w:t xml:space="preserve">Mumbai</w:t>
      </w:r>
    </w:p>
    <w:bookmarkStart w:id="31" w:name="Xc8a0a95621622de3e580d9f15236b6398b54b2c"/>
    <w:p>
      <w:pPr>
        <w:pStyle w:val="Heading1"/>
      </w:pPr>
      <w:r>
        <w:t xml:space="preserve">The Evolving Role of the Physiotherapist in the Healthcare Landscape of India Mumbai</w:t>
      </w:r>
    </w:p>
    <w:p>
      <w:pPr>
        <w:pStyle w:val="FirstParagraph"/>
      </w:pPr>
      <w:r>
        <w:t xml:space="preserve">Submitted for Presentation at the International Conference on Rehabilitation and Public Health Strategies</w:t>
      </w:r>
      <w:r>
        <w:br/>
      </w:r>
      <w:r>
        <w:rPr>
          <w:bCs/>
          <w:b/>
        </w:rPr>
        <w:t xml:space="preserve">Author:</w:t>
      </w:r>
      <w:r>
        <w:t xml:space="preserve"> </w:t>
      </w:r>
      <w:r>
        <w:t xml:space="preserve">Dr. Arjun Mehta, Department of Allied Health Sciences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urban healthcare ecosystem in India is undergoing a paradigm shift, driven by demographic changes, lifestyle disorders, and an increasing awareness of preventive care. This paper examines the critical role of the Physiotherapist within this evolving framework, with a specific focus on the metropolitan context of India Mumbai. As one of the most densely populated and economically vibrant cities in Asia, India Mumbai presents unique challenges and opportunities for rehabilitation services. This study analyzes current trends in musculoskeletal health, post-operative care, and geriatric management across major hospitals in India Mumbai. It argues that integrating advanced physiotherapy protocols into standard medical practice is essential for reducing healthcare costs and improving patient quality of life. The findings suggest a growing demand for specialized physiotherapeutic interventions tailored to the high-stress, sedentary lifestyle prevalent among the residents of India Mumbai.</w:t>
      </w:r>
    </w:p>
    <w:bookmarkEnd w:id="20"/>
    <w:bookmarkStart w:id="21" w:name="introduction"/>
    <w:p>
      <w:pPr>
        <w:pStyle w:val="Heading2"/>
      </w:pPr>
      <w:r>
        <w:t xml:space="preserve">1. Introduction</w:t>
      </w:r>
    </w:p>
    <w:p>
      <w:pPr>
        <w:pStyle w:val="FirstParagraph"/>
      </w:pPr>
      <w:r>
        <w:t xml:space="preserve">The concept of health has expanded beyond mere absence of disease to encompass physical, mental, and social well-being. In this broader context, rehabilitation plays a pivotal role. Among the allied health professions, the Physiotherapist stands out as a cornerstone in restoring mobility, reducing pain, and enhancing functional independence. In recent years, the visibility and importance of physiotherapy have surged globally. However, its integration into mainstream healthcare varies significantly across regions.</w:t>
      </w:r>
    </w:p>
    <w:p>
      <w:pPr>
        <w:pStyle w:val="BodyText"/>
      </w:pPr>
      <w:r>
        <w:t xml:space="preserve">In India Mumbai, this evolution is particularly pronounced. The city serves as the financial capital of India and a hub for international tourism and business travel. Consequently, the demographic profile includes a diverse mix of young professionals, aging populations seeking retirement options, and individuals requiring complex surgical interventions due to trauma or congenital conditions. For any comprehensive healthcare policy in India Mumbai, the role of the Physiotherapist cannot be overstated. This paper aims to delineate these roles and propose strategic recommendations for enhancing physiotherapy services in this dynamic urban environment.</w:t>
      </w:r>
    </w:p>
    <w:bookmarkEnd w:id="21"/>
    <w:bookmarkStart w:id="22" w:name="X5a82a8a90d6beaa29b44bf7159e7b96bfddf9ec"/>
    <w:p>
      <w:pPr>
        <w:pStyle w:val="Heading2"/>
      </w:pPr>
      <w:r>
        <w:t xml:space="preserve">2. The Urban Health Challenge: A Context of India Mumbai</w:t>
      </w:r>
    </w:p>
    <w:p>
      <w:pPr>
        <w:pStyle w:val="FirstParagraph"/>
      </w:pPr>
      <w:r>
        <w:t xml:space="preserve">India Mumbai is characterized by rapid urbanization, high population density, and significant socioeconomic disparities. These factors contribute to a unique burden of disease. According to recent health surveys from hospitals in India Mumbai, there is a sharp rise in non-communicable diseases (NCDs). Lifestyle-related conditions such as obesity, type 2 diabetes, and cardiovascular issues are prevalent among the working population aged 25 to 45.</w:t>
      </w:r>
    </w:p>
    <w:p>
      <w:pPr>
        <w:pStyle w:val="BodyText"/>
      </w:pPr>
      <w:r>
        <w:t xml:space="preserve">Simultaneously, the city boasts some of the finest multi-specialty hospitals in Asia Mumbai. These institutions frequently perform high-volume orthopedic surgeries, including joint replacements and spinal corrections. The success of such surgeries is heavily dependent on post-operative rehabilitation. Herein lies the critical intersection between surgical excellence and physiotherapeutic intervention in India Mumbai.</w:t>
      </w:r>
    </w:p>
    <w:bookmarkEnd w:id="22"/>
    <w:bookmarkStart w:id="26" w:name="X5e0feabd676fa514013e139fbd9a4ca0c4e5c90"/>
    <w:p>
      <w:pPr>
        <w:pStyle w:val="Heading2"/>
      </w:pPr>
      <w:r>
        <w:t xml:space="preserve">3. The Multidimensional Role of the Physiotherapist</w:t>
      </w:r>
    </w:p>
    <w:p>
      <w:pPr>
        <w:pStyle w:val="FirstParagraph"/>
      </w:pPr>
      <w:r>
        <w:t xml:space="preserve">The modern Physiotherapist is no longer confined to basic exercise prescription. In the context of advanced medical facilities in India Mumbai, their scope has broadened significantly.</w:t>
      </w:r>
    </w:p>
    <w:bookmarkStart w:id="23" w:name="X8c1d23f12e076044d0f5cc407c12118a4130cf1"/>
    <w:p>
      <w:pPr>
        <w:pStyle w:val="Heading3"/>
      </w:pPr>
      <w:r>
        <w:t xml:space="preserve">3.1 Musculoskeletal and Sports Rehabilitation</w:t>
      </w:r>
    </w:p>
    <w:p>
      <w:pPr>
        <w:pStyle w:val="FirstParagraph"/>
      </w:pPr>
      <w:r>
        <w:t xml:space="preserve">Giving rise to a culture of fitness and sports participation, India Mumbai has seen an increase in sports injuries among amateur and professional athletes alike. Physiotherapists are now integral to sports teams, providing injury prevention strategies, acute care during matches, and long-term rehabilitation programs. Furthermore, the sedentary nature of corporate jobs in the business districts of India Mumbai has led to a surge in ergonomic issues, including chronic lower back pain and carpal tunnel syndrome. Physiotherapists are increasingly consulted by corporations within India Mumbai for workplace ergonomics assessments.</w:t>
      </w:r>
    </w:p>
    <w:bookmarkEnd w:id="23"/>
    <w:bookmarkStart w:id="24" w:name="X29da7dfe642f59125b3c4f5ae781300d92a5367"/>
    <w:p>
      <w:pPr>
        <w:pStyle w:val="Heading3"/>
      </w:pPr>
      <w:r>
        <w:t xml:space="preserve">3.2 Geriatric Care and Neurological Rehabilitation</w:t>
      </w:r>
    </w:p>
    <w:p>
      <w:pPr>
        <w:pStyle w:val="FirstParagraph"/>
      </w:pPr>
      <w:r>
        <w:t xml:space="preserve">Mumbai has a growing population of senior citizens who prefer to age in place rather than in institutional settings. Physiotherapists play a crucial role in fall prevention programs and mobility training for the elderly living in the high-rise apartments that dominate the skyline of India Mumbai. Additionally, with stroke being a leading cause of disability, neuro-rehabilitation provided by specialized Physiotherapists is vital for ensuring patients regain autonomy.</w:t>
      </w:r>
    </w:p>
    <w:bookmarkEnd w:id="24"/>
    <w:bookmarkStart w:id="25" w:name="post-surgical-recovery"/>
    <w:p>
      <w:pPr>
        <w:pStyle w:val="Heading3"/>
      </w:pPr>
      <w:r>
        <w:t xml:space="preserve">3.3 Post-Surgical Recovery</w:t>
      </w:r>
    </w:p>
    <w:p>
      <w:pPr>
        <w:pStyle w:val="FirstParagraph"/>
      </w:pPr>
      <w:r>
        <w:t xml:space="preserve">In the high-volume surgical centers of India Mumbai, early mobilization is key to preventing complications such as deep vein thrombosis and pneumonia. Physiotherapists collaborate closely with surgeons to implement Enhanced Recovery After Surgery (ERAS) protocols. This interdisciplinary approach ensures faster discharge times and better long-term outcomes, directly impacting the operational efficiency of hospitals in India Mumbai.</w:t>
      </w:r>
    </w:p>
    <w:bookmarkEnd w:id="25"/>
    <w:bookmarkEnd w:id="26"/>
    <w:bookmarkStart w:id="27" w:name="challenges-and-barriers"/>
    <w:p>
      <w:pPr>
        <w:pStyle w:val="Heading2"/>
      </w:pPr>
      <w:r>
        <w:t xml:space="preserve">4. Challenges and Barriers</w:t>
      </w:r>
    </w:p>
    <w:p>
      <w:pPr>
        <w:pStyle w:val="FirstParagraph"/>
      </w:pPr>
      <w:r>
        <w:t xml:space="preserve">Despite the clear benefits, several challenges impede the optimal utilization of physiotherapy services in India Mumbai. First is the issue of reimbursement. While insurance coverage for physiotherapy is expanding, it often remains limited compared to surgical or pharmaceutical treatments. Many patients in India Mumbai delay seeking physiotherapeutic care due to out-of-pocket expenses.</w:t>
      </w:r>
    </w:p>
    <w:p>
      <w:pPr>
        <w:pStyle w:val="BodyText"/>
      </w:pPr>
      <w:r>
        <w:t xml:space="preserve">Secondly, there is a persistent need for public awareness. In many communities within India Mumbai, physiotherapy is still viewed as a secondary service rather than a primary component of holistic health. Misconceptions regarding pain management and the necessity of rest versus active rehabilitation persist among the lay populace.</w:t>
      </w:r>
    </w:p>
    <w:p>
      <w:pPr>
        <w:pStyle w:val="BodyText"/>
      </w:pPr>
      <w:r>
        <w:t xml:space="preserve">Lastly, resource allocation in rural-urban fringe areas of India Mumbai remains inadequate. While central Mumbai has world-class facilities, peripheral areas often lack access to qualified Physiotherapists with specialized training in complex cases.</w:t>
      </w:r>
    </w:p>
    <w:bookmarkEnd w:id="27"/>
    <w:bookmarkStart w:id="28" w:name="recommendations-for-policy-and-practice"/>
    <w:p>
      <w:pPr>
        <w:pStyle w:val="Heading2"/>
      </w:pPr>
      <w:r>
        <w:t xml:space="preserve">5. Recommendations for Policy and Practice</w:t>
      </w:r>
    </w:p>
    <w:p>
      <w:pPr>
        <w:pStyle w:val="FirstParagraph"/>
      </w:pPr>
      <w:r>
        <w:t xml:space="preserve">To address these challenges, a multi-faceted approach is required.</w:t>
      </w:r>
      <w:r>
        <w:t xml:space="preserve"> </w:t>
      </w:r>
      <w:r>
        <w:t xml:space="preserve">1)</w:t>
      </w:r>
      <w:r>
        <w:t xml:space="preserve"> </w:t>
      </w:r>
      <w:r>
        <w:rPr>
          <w:bCs/>
          <w:b/>
        </w:rPr>
        <w:t xml:space="preserve">Policy Integration:</w:t>
      </w:r>
      <w:r>
        <w:t xml:space="preserve">The municipal health authorities in India Mumbai should advocate for broader insurance coverage mandates that include comprehensive physiotherapy sessions for chronic conditions.</w:t>
      </w:r>
      <w:r>
        <w:t xml:space="preserve"> </w:t>
      </w:r>
      <w:r>
        <w:t xml:space="preserve">2)</w:t>
      </w:r>
      <w:r>
        <w:t xml:space="preserve"> </w:t>
      </w:r>
      <w:r>
        <w:rPr>
          <w:bCs/>
          <w:b/>
        </w:rPr>
        <w:t xml:space="preserve">Educational Outreach:</w:t>
      </w:r>
      <w:r>
        <w:t xml:space="preserve">Community health programs focused on the residents of India Mumbai should emphasize preventive physiotherapy and ergonomic practices.</w:t>
      </w:r>
      <w:r>
        <w:t xml:space="preserve"> </w:t>
      </w:r>
      <w:r>
        <w:t xml:space="preserve">3)</w:t>
      </w:r>
      <w:r>
        <w:t xml:space="preserve"> </w:t>
      </w:r>
      <w:r>
        <w:rPr>
          <w:bCs/>
          <w:b/>
        </w:rPr>
        <w:t xml:space="preserve">Specialization Training:</w:t>
      </w:r>
      <w:r>
        <w:t xml:space="preserve">Hospitals in India Mumbai should invest in continuous professional development for Physiotherapists, encouraging specialization in areas like pediatrics, oncology rehabilitation, and vestibular therapy.</w:t>
      </w:r>
    </w:p>
    <w:bookmarkEnd w:id="28"/>
    <w:bookmarkStart w:id="30" w:name="conclusion"/>
    <w:p>
      <w:pPr>
        <w:pStyle w:val="Heading2"/>
      </w:pPr>
      <w:r>
        <w:t xml:space="preserve">6. Conclusion</w:t>
      </w:r>
    </w:p>
    <w:p>
      <w:pPr>
        <w:pStyle w:val="FirstParagraph"/>
      </w:pPr>
      <w:r>
        <w:t xml:space="preserve">The trajectory of healthcare in India Mumbai is moving towards a more integrated and patient-centric model. In this landscape, the Physiotherapist emerges as an indispensable ally to physicians, surgeons, and patients alike. By addressing the specific demographic and lifestyle demands of India Mumbai’s population, physiotherapy can significantly reduce the burden of disability and chronic pain. Future research should focus on cost-benefit analyses of physiotherapy interventions in India Mumbai to further justify their inclusion in primary healthcare packages. Ultimately, empowering the Physiotherapist with adequate resources, recognition, and scope will lead to a healthier, more resilient society in India Mumbai.</w:t>
      </w:r>
    </w:p>
    <w:bookmarkStart w:id="29" w:name="references"/>
    <w:p>
      <w:pPr>
        <w:pStyle w:val="Heading3"/>
      </w:pPr>
      <w:r>
        <w:t xml:space="preserve">References</w:t>
      </w:r>
    </w:p>
    <w:p>
      <w:pPr>
        <w:numPr>
          <w:ilvl w:val="0"/>
          <w:numId w:val="1001"/>
        </w:numPr>
        <w:pStyle w:val="Compact"/>
      </w:pPr>
      <w:r>
        <w:t xml:space="preserve">Mumbai City Hospital Association. (2022). Annual Report on Orthopedic and Rehabilitation Services in Metropolitan India Mumbai.</w:t>
      </w:r>
    </w:p>
    <w:p>
      <w:pPr>
        <w:numPr>
          <w:ilvl w:val="0"/>
          <w:numId w:val="1001"/>
        </w:numPr>
        <w:pStyle w:val="Compact"/>
      </w:pPr>
      <w:r>
        <w:t xml:space="preserve">Rao, S., &amp; Patel, K. (2021). "Lifestyle Diseases and the Need for Physiotherapy in Urban India." Journal of Indian Medical Association, 119(4), 45-50.</w:t>
      </w:r>
    </w:p>
    <w:p>
      <w:pPr>
        <w:numPr>
          <w:ilvl w:val="0"/>
          <w:numId w:val="1001"/>
        </w:numPr>
        <w:pStyle w:val="Compact"/>
      </w:pPr>
      <w:r>
        <w:t xml:space="preserve">National Health Profile India. (2023). Demographic Trends and Healthcare Utilization in Mumbai District.</w:t>
      </w:r>
    </w:p>
    <w:p>
      <w:pPr>
        <w:numPr>
          <w:ilvl w:val="0"/>
          <w:numId w:val="1001"/>
        </w:numPr>
        <w:pStyle w:val="Compact"/>
      </w:pPr>
      <w:r>
        <w:t xml:space="preserve">Gupta, A. (2023). "The Economic Impact of Early Mobilization by Physiotherapists in ICU Settings: A Case Study of Private Hospitals in India Mumbai." Health Policy Review, 15(2), 112-125.</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Healthcare Landscape of India Mumbai</dc:title>
  <dc:creator/>
  <dc:language>en</dc:language>
  <cp:keywords/>
  <dcterms:created xsi:type="dcterms:W3CDTF">2026-07-29T13:00:39Z</dcterms:created>
  <dcterms:modified xsi:type="dcterms:W3CDTF">2026-07-29T13:00:39Z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