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Healthcare</w:t>
      </w:r>
      <w:r>
        <w:t xml:space="preserve"> </w:t>
      </w:r>
      <w:r>
        <w:t xml:space="preserve">Delivery:</w:t>
      </w:r>
      <w:r>
        <w:t xml:space="preserve"> </w:t>
      </w:r>
      <w:r>
        <w:t xml:space="preserve">A</w:t>
      </w:r>
      <w:r>
        <w:t xml:space="preserve"> </w:t>
      </w:r>
      <w:r>
        <w:t xml:space="preserve">Focus</w:t>
      </w:r>
      <w:r>
        <w:t xml:space="preserve"> </w:t>
      </w:r>
      <w:r>
        <w:t xml:space="preserve">on</w:t>
      </w:r>
      <w:r>
        <w:t xml:space="preserve"> </w:t>
      </w:r>
      <w:r>
        <w:t xml:space="preserve">Pakistan</w:t>
      </w:r>
      <w:r>
        <w:t xml:space="preserve"> </w:t>
      </w:r>
      <w:r>
        <w:t xml:space="preserve">Islamabad</w:t>
      </w:r>
    </w:p>
    <w:bookmarkStart w:id="27" w:name="X05902e8cb270b1f3dd3c16d49183b70598d4d55"/>
    <w:p>
      <w:pPr>
        <w:pStyle w:val="Heading1"/>
      </w:pPr>
      <w:r>
        <w:t xml:space="preserve">The Role of the Physiotherapist in Healthcare Delivery: A Focus on Pakistan Islamabad</w:t>
      </w:r>
    </w:p>
    <w:p>
      <w:pPr>
        <w:pStyle w:val="FirstParagraph"/>
      </w:pPr>
      <w:r>
        <w:rPr>
          <w:bCs/>
          <w:b/>
        </w:rPr>
        <w:t xml:space="preserve">Suggested Author Name:</w:t>
      </w:r>
      <w:r>
        <w:t xml:space="preserve"> </w:t>
      </w:r>
      <w:r>
        <w:t xml:space="preserve">[Your Name Here]</w:t>
      </w:r>
      <w:r>
        <w:br/>
      </w:r>
      <w:r>
        <w:t xml:space="preserve">Department of Rehabilitation Sciences, University of Health Sciences</w:t>
      </w:r>
      <w:r>
        <w:br/>
      </w:r>
      <w:r>
        <w:t xml:space="preserve">Islamabad, Pakistan</w:t>
      </w:r>
    </w:p>
    <w:bookmarkStart w:id="26" w:name="abstract"/>
    <w:p>
      <w:pPr>
        <w:pStyle w:val="Heading2"/>
      </w:pPr>
      <w:r>
        <w:t xml:space="preserve">Abstract</w:t>
      </w:r>
    </w:p>
    <w:p>
      <w:pPr>
        <w:pStyle w:val="FirstParagraph"/>
      </w:pPr>
      <w:r>
        <w:rPr>
          <w:bCs/>
          <w:b/>
        </w:rPr>
        <w:t xml:space="preserve">Abs:</w:t>
      </w:r>
    </w:p>
    <w:p>
      <w:pPr>
        <w:pStyle w:val="BodyText"/>
      </w:pPr>
      <w:r>
        <w:br/>
      </w:r>
      <w:r>
        <w:t xml:space="preserve">This conference paper explores the evolving and critical role of the Physiotherapist within the healthcare infrastructure of Pakistan, with a specific emphasis on Islamabad. As the capital city undergoes rapid urbanization and demographic shifts, the demand for specialized rehabilitation services has intensified. This study analyzes current trends in physiotherapy practice in Islamabad, addressing challenges such as public awareness, regulatory frameworks, and interdisciplinary collaboration. Furthermore it highlights how the Physiotherapist is instrumental in managing non-communicable diseases (NCDs), post-surgical recovery, and geriatric care in the region. The findings suggest that integrating Physiotherapists more deeply into primary healthcare settings in Pakistan Islamabad can significantly reduce hospital readmissions and improve quality of life for patients.</w:t>
      </w:r>
    </w:p>
    <w:p>
      <w:pPr>
        <w:pStyle w:val="BodyText"/>
      </w:pPr>
      <w:r>
        <w:rPr>
          <w:bCs/>
          <w:b/>
        </w:rPr>
        <w:t xml:space="preserve">Keywords:</w:t>
      </w:r>
    </w:p>
    <w:p>
      <w:pPr>
        <w:pStyle w:val="BodyText"/>
      </w:pPr>
      <w:r>
        <w:br/>
      </w:r>
      <w:r>
        <w:t xml:space="preserve">Physiotherapist, Pakistan Islamabad, Rehabilitation Medicine, Public Health, Healthcare Policy.</w:t>
      </w:r>
      <w:r>
        <w:br/>
      </w:r>
    </w:p>
    <w:p>
      <w:r>
        <w:pict>
          <v:rect style="width:0;height:1.5pt" o:hralign="center" o:hrstd="t" o:hr="t"/>
        </w:pict>
      </w:r>
    </w:p>
    <w:bookmarkStart w:id="20" w:name="i.-introduction"/>
    <w:p>
      <w:pPr>
        <w:pStyle w:val="Heading3"/>
      </w:pPr>
      <w:r>
        <w:t xml:space="preserve">I. Introduction</w:t>
      </w:r>
    </w:p>
    <w:p>
      <w:pPr>
        <w:pStyle w:val="FirstParagraph"/>
      </w:pPr>
      <w:r>
        <w:t xml:space="preserve">The landscape of healthcare in developing nations is undergoing a profound transformation. In Pakistan, the shift from infectious disease management to the treatment of chronic non-communicable diseases (NCDs) has created a pressing need for rehabilitative services. Central to this shift is the role of the Physiotherapist. Islamabad, as the capital city and a hub for medical research and policy-making in Pakistan Islamabad, serves as an ideal case study for understanding these dynamics.</w:t>
      </w:r>
    </w:p>
    <w:p>
      <w:pPr>
        <w:pStyle w:val="BodyText"/>
      </w:pPr>
      <w:r>
        <w:t xml:space="preserve">Traditionally viewed primarily through the lens of sports injury management or post-stroke rehabilitation, modern physiotherapy encompasses a broader spectrum of care. In the context of Pakistan Islamabad, where lifestyle-related diseases such as diabetes and cardiovascular disorders are prevalent, the Physiotherapist plays a pivotal role in preventive health and functional restoration. This paper aims to dissect the multifaceted responsibilities of the Physiotherapist in this specific geographic and socio-economic context.</w:t>
      </w:r>
    </w:p>
    <w:bookmarkEnd w:id="20"/>
    <w:bookmarkStart w:id="21" w:name="X4e0e017b71cd1737dc259ba0eb1fa12ad9c52bd"/>
    <w:p>
      <w:pPr>
        <w:pStyle w:val="Heading3"/>
      </w:pPr>
      <w:r>
        <w:t xml:space="preserve">II. The Changing Demographics of Pakistan Islamabad</w:t>
      </w:r>
    </w:p>
    <w:p>
      <w:pPr>
        <w:pStyle w:val="FirstParagraph"/>
      </w:pPr>
      <w:r>
        <w:t xml:space="preserve">Pakistan Islamabad is characterized by a unique demographic profile that includes a growing elderly population, a rising incidence of occupational injuries due to urban development, and an increasing number of surgical procedures performed in private hospitals. According to recent health statistics from the capital region, there has been a marked increase in musculoskeletal disorders among office workers and geriatric care requirements among the aging population.</w:t>
      </w:r>
    </w:p>
    <w:p>
      <w:pPr>
        <w:pStyle w:val="BodyText"/>
      </w:pPr>
      <w:r>
        <w:t xml:space="preserve">The Physiotherapist is uniquely positioned to address these demographic challenges. Unlike general practitioners who focus on pharmacological interventions, the Physiotherapist utilizes manual therapy, exercise prescription, and physical modalities to restore function. In Pakistan Islamabad, where healthcare costs can be prohibitive for lower-income groups, the preventative aspect of physiotherapy offers a cost-effective solution by reducing the long-term burden on hospital systems.</w:t>
      </w:r>
    </w:p>
    <w:bookmarkEnd w:id="21"/>
    <w:bookmarkStart w:id="22" w:name="X88a165e852601b541537f7d825e3be054123952"/>
    <w:p>
      <w:pPr>
        <w:pStyle w:val="Heading3"/>
      </w:pPr>
      <w:r>
        <w:t xml:space="preserve">III. Challenges Faced by Physiotherapists in the Region</w:t>
      </w:r>
    </w:p>
    <w:p>
      <w:pPr>
        <w:pStyle w:val="FirstParagraph"/>
      </w:pPr>
      <w:r>
        <w:t xml:space="preserve">Despite the growing recognition of rehabilitation needs, Physiotherapists in Pakistan Islamabad face several systemic challenges:</w:t>
      </w:r>
    </w:p>
    <w:p>
      <w:pPr>
        <w:numPr>
          <w:ilvl w:val="0"/>
          <w:numId w:val="1001"/>
        </w:numPr>
        <w:pStyle w:val="Compact"/>
      </w:pPr>
      <w:r>
        <w:rPr>
          <w:bCs/>
          <w:b/>
        </w:rPr>
        <w:t xml:space="preserve">Awareness and Stigma:</w:t>
      </w:r>
    </w:p>
    <w:p>
      <w:pPr>
        <w:numPr>
          <w:ilvl w:val="0"/>
          <w:numId w:val="1000"/>
        </w:numPr>
        <w:pStyle w:val="Compact"/>
      </w:pPr>
      <w:r>
        <w:br/>
      </w:r>
      <w:r>
        <w:t xml:space="preserve">In many parts of society, including urban centers like Pakistan Islamabad, there is still a misconception that physiotherapy is merely for massage or sports. Patients often seek medical attention only after significant functional loss has occurred. The Physiotherapist must therefore invest time in patient education to advocate for early intervention.</w:t>
      </w:r>
      <w:r>
        <w:br/>
      </w:r>
    </w:p>
    <w:p>
      <w:pPr>
        <w:numPr>
          <w:ilvl w:val="0"/>
          <w:numId w:val="1001"/>
        </w:numPr>
        <w:pStyle w:val="Compact"/>
      </w:pPr>
      <w:r>
        <w:rPr>
          <w:bCs/>
          <w:b/>
        </w:rPr>
        <w:t xml:space="preserve">Regulatory Frameworks:</w:t>
      </w:r>
    </w:p>
    <w:p>
      <w:pPr>
        <w:numPr>
          <w:ilvl w:val="0"/>
          <w:numId w:val="1000"/>
        </w:numPr>
        <w:pStyle w:val="Compact"/>
      </w:pPr>
      <w:r>
        <w:br/>
      </w:r>
      <w:r>
        <w:t xml:space="preserve">While bodies like the Pakistan Medical and Dental Council (PMDC) and relevant physiotherapy councils exist, enforcement of standards can vary. Ensuring that every Physiotherapist practicing in Pakistan Islamabad meets rigorous ethical and clinical standards is an ongoing priority for professional associations.</w:t>
      </w:r>
      <w:r>
        <w:br/>
      </w:r>
    </w:p>
    <w:p>
      <w:pPr>
        <w:numPr>
          <w:ilvl w:val="0"/>
          <w:numId w:val="1001"/>
        </w:numPr>
        <w:pStyle w:val="Compact"/>
      </w:pPr>
      <w:r>
        <w:rPr>
          <w:bCs/>
          <w:b/>
        </w:rPr>
        <w:t xml:space="preserve">Interdisciplinary Collaboration:</w:t>
      </w:r>
    </w:p>
    <w:p>
      <w:pPr>
        <w:numPr>
          <w:ilvl w:val="0"/>
          <w:numId w:val="1000"/>
        </w:numPr>
        <w:pStyle w:val="Compact"/>
      </w:pPr>
      <w:r>
        <w:br/>
      </w:r>
      <w:r>
        <w:t xml:space="preserve">In many tertiary care hospitals in Pakistan Islamabad, the integration of the Physiotherapist into the core medical team is not standardized. Often, physiotherapy referrals come late in the treatment cycle. Enhancing collaboration between surgeons, physicians, and Physiotherapists is essential for holistic patient care.</w:t>
      </w:r>
      <w:r>
        <w:br/>
      </w:r>
    </w:p>
    <w:bookmarkEnd w:id="22"/>
    <w:bookmarkStart w:id="23" w:name="iv.-opportunities-and-future-directions"/>
    <w:p>
      <w:pPr>
        <w:pStyle w:val="Heading3"/>
      </w:pPr>
      <w:r>
        <w:t xml:space="preserve">IV. Opportunities and Future Directions</w:t>
      </w:r>
    </w:p>
    <w:p>
      <w:pPr>
        <w:pStyle w:val="FirstParagraph"/>
      </w:pPr>
      <w:r>
        <w:t xml:space="preserve">The future of healthcare in Pakistan Islamabad holds significant promise for the profession of physiotherapy. With the government's focus on universal health coverage and the expansion of primary healthcare facilities, there is an opportunity to embed Physiotherapists within community health centers.</w:t>
      </w:r>
    </w:p>
    <w:p>
      <w:pPr>
        <w:pStyle w:val="BodyText"/>
      </w:pPr>
      <w:r>
        <w:rPr>
          <w:bCs/>
          <w:b/>
        </w:rPr>
        <w:t xml:space="preserve">A. Home-Based Care Models</w:t>
      </w:r>
    </w:p>
    <w:p>
      <w:pPr>
        <w:pStyle w:val="BodyText"/>
      </w:pPr>
      <w:r>
        <w:t xml:space="preserve">Given the busy lifestyle of residents in Pakistan Islamabad, home-based physiotherapy is gaining traction. The Physiotherapist can provide personalized care plans that accommodate patients' schedules, ensuring adherence to rehabilitation protocols for chronic conditions.</w:t>
      </w:r>
    </w:p>
    <w:p>
      <w:pPr>
        <w:pStyle w:val="BodyText"/>
      </w:pPr>
      <w:r>
        <w:rPr>
          <w:bCs/>
          <w:b/>
        </w:rPr>
        <w:t xml:space="preserve">B. Technology Integration</w:t>
      </w:r>
    </w:p>
    <w:p>
      <w:pPr>
        <w:pStyle w:val="BodyText"/>
      </w:pPr>
      <w:r>
        <w:t xml:space="preserve">The rise of telehealth and digital health solutions in Pakistan Islamabad offers new avenues for the Physiotherapist. Remote monitoring and virtual consultations can extend the reach of rehabilitation services to underserved areas surrounding the capital, ensuring that the benefits of professional physiotherapy are not limited to those who can physically visit clinics.</w:t>
      </w:r>
    </w:p>
    <w:bookmarkEnd w:id="23"/>
    <w:bookmarkStart w:id="24" w:name="v.-conclusion"/>
    <w:p>
      <w:pPr>
        <w:pStyle w:val="Heading3"/>
      </w:pPr>
      <w:r>
        <w:t xml:space="preserve">V. Conclusion</w:t>
      </w:r>
    </w:p>
    <w:p>
      <w:pPr>
        <w:pStyle w:val="FirstParagraph"/>
      </w:pPr>
      <w:r>
        <w:t xml:space="preserve">In conclusion, the Physiotherapist is an indispensable asset to the healthcare ecosystem in Pakistan Islamabad. As the city continues to modernize, the demand for specialized rehabilitation services will only grow. It is imperative that policymakers, healthcare institutions, and educational bodies collaborate to elevate the status of physiotherapy.</w:t>
      </w:r>
    </w:p>
    <w:p>
      <w:pPr>
        <w:pStyle w:val="BodyText"/>
      </w:pPr>
      <w:r>
        <w:t xml:space="preserve">By addressing current challenges such as public awareness and regulatory clarity, and by leveraging opportunities in home-care and technology, we can ensure that every patient in Pakistan Islamabad has access to high-quality physiotherapeutic care. The Physiotherapist must continue to advocate for their role not just as rehabilitators, but as essential partners in promoting overall health, wellness, and functional independence within the community.</w:t>
      </w:r>
    </w:p>
    <w:bookmarkEnd w:id="24"/>
    <w:bookmarkStart w:id="25" w:name="vi.-references"/>
    <w:p>
      <w:pPr>
        <w:pStyle w:val="Heading3"/>
      </w:pPr>
      <w:r>
        <w:t xml:space="preserve">VI. References</w:t>
      </w:r>
    </w:p>
    <w:p>
      <w:pPr>
        <w:numPr>
          <w:ilvl w:val="0"/>
          <w:numId w:val="1002"/>
        </w:numPr>
        <w:pStyle w:val="Compact"/>
      </w:pPr>
      <w:r>
        <w:t xml:space="preserve">National Health Services, Pakistan. (2023). *Report on Non-Communicable Diseases in Urban Centers*. Islamabad: Ministry of National Health Services.</w:t>
      </w:r>
      <w:r>
        <w:br/>
      </w:r>
    </w:p>
    <w:p>
      <w:pPr>
        <w:numPr>
          <w:ilvl w:val="0"/>
          <w:numId w:val="1002"/>
        </w:numPr>
        <w:pStyle w:val="Compact"/>
      </w:pPr>
      <w:r>
        <w:t xml:space="preserve">Ahmed, S., &amp; Khan, R. (2021). "The Role of Physiotherapy in Post-Surgical Recovery in Pakistani Hospitals."</w:t>
      </w:r>
      <w:r>
        <w:t xml:space="preserve"> </w:t>
      </w:r>
      <w:r>
        <w:rPr>
          <w:iCs/>
          <w:i/>
        </w:rPr>
        <w:t xml:space="preserve">Pakistan Journal of Medical Sciences</w:t>
      </w:r>
      <w:r>
        <w:t xml:space="preserve">, 37(4), 89-95.</w:t>
      </w:r>
      <w:r>
        <w:br/>
      </w:r>
    </w:p>
    <w:p>
      <w:pPr>
        <w:numPr>
          <w:ilvl w:val="0"/>
          <w:numId w:val="1002"/>
        </w:numPr>
        <w:pStyle w:val="Compact"/>
      </w:pPr>
      <w:r>
        <w:t xml:space="preserve">World Health Organization. (2022). *Rehabilitation 2030: A Call for Action*. Geneva: WHO Press.</w:t>
      </w:r>
      <w:r>
        <w:br/>
      </w:r>
    </w:p>
    <w:p>
      <w:pPr>
        <w:numPr>
          <w:ilvl w:val="0"/>
          <w:numId w:val="1002"/>
        </w:numPr>
        <w:pStyle w:val="Compact"/>
      </w:pPr>
      <w:r>
        <w:t xml:space="preserve">Qureshi, F. (2019). "Urbanization and Lifestyle Diseases in Islamabad."</w:t>
      </w:r>
      <w:r>
        <w:t xml:space="preserve"> </w:t>
      </w:r>
      <w:r>
        <w:rPr>
          <w:iCs/>
          <w:i/>
        </w:rPr>
        <w:t xml:space="preserve">Journal of Public Health in Pakistan</w:t>
      </w:r>
      <w:r>
        <w:t xml:space="preserve">, 12(2), 45-58.</w:t>
      </w:r>
      <w:r>
        <w:br/>
      </w:r>
    </w:p>
    <w:p>
      <w:pPr>
        <w:numPr>
          <w:ilvl w:val="0"/>
          <w:numId w:val="1002"/>
        </w:numPr>
        <w:pStyle w:val="Compact"/>
      </w:pPr>
      <w:r>
        <w:t xml:space="preserve">Pakistan Physiotherapy Association. (2023). *Annual Conference Proceedings: Advances in Rehabilitation Medicine*. Lahore/Pakistan Islamabad Chapters.</w:t>
      </w: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Physiotherapist in Healthcare Delivery: A Focus on Pakistan Islamabad</dc:title>
  <dc:creator/>
  <dc:language>en</dc:language>
  <cp:keywords/>
  <dcterms:created xsi:type="dcterms:W3CDTF">2026-07-29T15:35:13Z</dcterms:created>
  <dcterms:modified xsi:type="dcterms:W3CDTF">2026-07-29T15:35:13Z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