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Pakistan</w:t>
      </w:r>
      <w:r>
        <w:t xml:space="preserve"> </w:t>
      </w:r>
      <w:r>
        <w:t xml:space="preserve">Karachi:</w:t>
      </w:r>
      <w:r>
        <w:t xml:space="preserve"> </w:t>
      </w:r>
      <w:r>
        <w:t xml:space="preserve">Bridging</w:t>
      </w:r>
      <w:r>
        <w:t xml:space="preserve"> </w:t>
      </w:r>
      <w:r>
        <w:t xml:space="preserve">Gaps</w:t>
      </w:r>
      <w:r>
        <w:t xml:space="preserve"> </w:t>
      </w:r>
      <w:r>
        <w:t xml:space="preserve">in</w:t>
      </w:r>
      <w:r>
        <w:t xml:space="preserve"> </w:t>
      </w:r>
      <w:r>
        <w:t xml:space="preserve">Rehabilitation</w:t>
      </w:r>
      <w:r>
        <w:t xml:space="preserve"> </w:t>
      </w:r>
      <w:r>
        <w:t xml:space="preserve">and</w:t>
      </w:r>
      <w:r>
        <w:t xml:space="preserve"> </w:t>
      </w:r>
      <w:r>
        <w:t xml:space="preserve">Public</w:t>
      </w:r>
      <w:r>
        <w:t xml:space="preserve"> </w:t>
      </w:r>
      <w:r>
        <w:t xml:space="preserve">Health</w:t>
      </w:r>
    </w:p>
    <w:bookmarkStart w:id="28" w:name="X9289bce2da25a4dc0f83d00999e1c8c2a2c85e8"/>
    <w:p>
      <w:pPr>
        <w:pStyle w:val="Heading1"/>
      </w:pPr>
      <w:r>
        <w:t xml:space="preserve">The Evolving Role of the Physiotherapist in Pakistan Karachi: Bridging Gaps in Rehabilitation and Public Health</w:t>
      </w:r>
    </w:p>
    <w:p>
      <w:pPr>
        <w:pStyle w:val="FirstParagraph"/>
      </w:pPr>
      <w:r>
        <w:rPr>
          <w:iCs/>
          <w:i/>
          <w:bCs/>
          <w:b/>
        </w:rPr>
        <w:t xml:space="preserve">A Conference Paper Presented at the International Symposium on South Asian Healthcare Innovation, 2023</w:t>
      </w:r>
    </w:p>
    <w:p>
      <w:r>
        <w:pict>
          <v:rect style="width:0;height:1.5pt" o:hralign="center" o:hrstd="t" o:hr="t"/>
        </w:pict>
      </w:r>
    </w:p>
    <w:bookmarkStart w:id="27" w:name="abstract"/>
    <w:p>
      <w:pPr>
        <w:pStyle w:val="Heading2"/>
      </w:pPr>
      <w:r>
        <w:t xml:space="preserve">Abstract</w:t>
      </w:r>
    </w:p>
    <w:p>
      <w:pPr>
        <w:pStyle w:val="FirstParagraph"/>
      </w:pPr>
      <w:r>
        <w:t xml:space="preserve">This paper explores the critical and expanding role of the</w:t>
      </w:r>
      <w:r>
        <w:t xml:space="preserve"> </w:t>
      </w:r>
      <w:r>
        <w:rPr>
          <w:bCs/>
          <w:b/>
        </w:rPr>
        <w:t xml:space="preserve">Physiotherapist</w:t>
      </w:r>
      <w:r>
        <w:t xml:space="preserve">, emphasizing their pivotal contribution to healthcare systems in developing urban centers. Specifically, it investigates the challenges and opportunities facing rehabilitation services in</w:t>
      </w:r>
      <w:r>
        <w:t xml:space="preserve"> </w:t>
      </w:r>
      <w:r>
        <w:rPr>
          <w:bCs/>
          <w:b/>
        </w:rPr>
        <w:t xml:space="preserve">Pakistan Karachi</w:t>
      </w:r>
      <w:r>
        <w:t xml:space="preserve">. As one of South Asia’s most populous metropolitan areas, Karachi faces a unique epidemiological transition characterized by a rising burden of non-communicable diseases (NCDs), high rates of road traffic accidents, and increasing healthcare costs. This study argues that the integration of qualified</w:t>
      </w:r>
      <w:r>
        <w:t xml:space="preserve"> </w:t>
      </w:r>
      <w:r>
        <w:rPr>
          <w:bCs/>
          <w:b/>
        </w:rPr>
        <w:t xml:space="preserve">Physiotherapist</w:t>
      </w:r>
      <w:r>
        <w:t xml:space="preserve"> </w:t>
      </w:r>
      <w:r>
        <w:t xml:space="preserve">professionals into primary care and public health frameworks is essential for sustainable healthcare in</w:t>
      </w:r>
      <w:r>
        <w:t xml:space="preserve"> </w:t>
      </w:r>
      <w:r>
        <w:rPr>
          <w:bCs/>
          <w:b/>
        </w:rPr>
        <w:t xml:space="preserve">Pakistan Karachi</w:t>
      </w:r>
      <w:r>
        <w:t xml:space="preserve">. Through a review of current service delivery models, patient outcomes data, and socio-economic factors, this paper advocates for policy reforms that elevate the status of physiotherapy as a standalone pillar of health rather than an ancillary service.</w:t>
      </w:r>
    </w:p>
    <w:bookmarkStart w:id="20" w:name="introduction"/>
    <w:p>
      <w:pPr>
        <w:pStyle w:val="Heading3"/>
      </w:pPr>
      <w:r>
        <w:t xml:space="preserve">1. Introduction</w:t>
      </w:r>
    </w:p>
    <w:p>
      <w:pPr>
        <w:pStyle w:val="FirstParagraph"/>
      </w:pPr>
      <w:r>
        <w:t xml:space="preserve">The landscape of modern healthcare is shifting from a purely curative model to one that emphasizes rehabilitation, prevention, and quality of life. Central to this shift is the profession of physiotherapy—a discipline that utilizes movement, exercise, manual therapy, and education to restore function and alleviate pain. However in many developing nations the recognition of the</w:t>
      </w:r>
      <w:r>
        <w:t xml:space="preserve"> </w:t>
      </w:r>
      <w:r>
        <w:rPr>
          <w:bCs/>
          <w:b/>
        </w:rPr>
        <w:t xml:space="preserve">Physiotherapist</w:t>
      </w:r>
      <w:r>
        <w:t xml:space="preserve"> </w:t>
      </w:r>
      <w:r>
        <w:t xml:space="preserve">role remains fragmented.</w:t>
      </w:r>
    </w:p>
    <w:p>
      <w:pPr>
        <w:pStyle w:val="BodyText"/>
      </w:pPr>
      <w:r>
        <w:t xml:space="preserve">In</w:t>
      </w:r>
      <w:r>
        <w:t xml:space="preserve"> </w:t>
      </w:r>
      <w:r>
        <w:rPr>
          <w:bCs/>
          <w:b/>
        </w:rPr>
        <w:t xml:space="preserve">Pakistan Karachi</w:t>
      </w:r>
      <w:r>
        <w:t xml:space="preserve">, this fragmentation is particularly evident. The city serves as the economic hub of Pakistan but also grapples with infrastructural deficits, severe traffic congestion leading to high accident rates, and a rapidly aging population alongside a growing prevalence of lifestyle-related diseases such as diabetes and cardiovascular conditions. These factors create an unprecedented demand for rehabilitative services. Despite this demand the systemic integration of the</w:t>
      </w:r>
      <w:r>
        <w:t xml:space="preserve"> </w:t>
      </w:r>
      <w:r>
        <w:rPr>
          <w:bCs/>
          <w:b/>
        </w:rPr>
        <w:t xml:space="preserve">Physiotherapist</w:t>
      </w:r>
      <w:r>
        <w:t xml:space="preserve"> </w:t>
      </w:r>
      <w:r>
        <w:t xml:space="preserve">remains inconsistent across public and private sectors in</w:t>
      </w:r>
      <w:r>
        <w:t xml:space="preserve"> </w:t>
      </w:r>
      <w:r>
        <w:rPr>
          <w:bCs/>
          <w:b/>
        </w:rPr>
        <w:t xml:space="preserve">Pakistan Karachi</w:t>
      </w:r>
      <w:r>
        <w:t xml:space="preserve">. This conference paper aims to analyze these dynamics, providing a roadmap for enhancing the efficacy of physiotherapy practices within this complex urban environment.</w:t>
      </w:r>
    </w:p>
    <w:bookmarkEnd w:id="20"/>
    <w:bookmarkStart w:id="21" w:name="X3c03e8763ea7141b65c9baf8e9bf45c69827c89"/>
    <w:p>
      <w:pPr>
        <w:pStyle w:val="Heading3"/>
      </w:pPr>
      <w:r>
        <w:t xml:space="preserve">2. The Epidemiological Context in Pakistan Karachi</w:t>
      </w:r>
    </w:p>
    <w:p>
      <w:pPr>
        <w:pStyle w:val="FirstParagraph"/>
      </w:pPr>
      <w:r>
        <w:t xml:space="preserve">To understand the necessity of robust rehabilitation services in</w:t>
      </w:r>
      <w:r>
        <w:t xml:space="preserve"> </w:t>
      </w:r>
      <w:r>
        <w:rPr>
          <w:bCs/>
          <w:b/>
        </w:rPr>
        <w:t xml:space="preserve">Pakistan Karachi</w:t>
      </w:r>
      <w:r>
        <w:t xml:space="preserve">, one must first examine its health profile. The city has experienced a "double burden" of disease: while infectious diseases persist, non-communicable diseases (NCDs) account for approximately 60% of all deaths. Conditions such as stroke, diabetes-related complications, and orthopedic disorders are on the rise.</w:t>
      </w:r>
    </w:p>
    <w:p>
      <w:pPr>
        <w:pStyle w:val="BodyText"/>
      </w:pPr>
      <w:r>
        <w:t xml:space="preserve">Furthermore</w:t>
      </w:r>
      <w:r>
        <w:t xml:space="preserve"> </w:t>
      </w:r>
      <w:r>
        <w:rPr>
          <w:bCs/>
          <w:b/>
        </w:rPr>
        <w:t xml:space="preserve">Pakistan Karachi</w:t>
      </w:r>
      <w:r>
        <w:t xml:space="preserve"> </w:t>
      </w:r>
      <w:r>
        <w:t xml:space="preserve">reports one of the highest rates of road traffic accidents in South Asia due to dense urban planning challenges and vehicle congestion. Each accident often results in traumatic brain injuries or musculoskeletal trauma, necessitating immediate and long-term physiotherapy intervention. Without a specialized</w:t>
      </w:r>
      <w:r>
        <w:t xml:space="preserve"> </w:t>
      </w:r>
      <w:r>
        <w:rPr>
          <w:bCs/>
          <w:b/>
        </w:rPr>
        <w:t xml:space="preserve">Physiotherapist</w:t>
      </w:r>
      <w:r>
        <w:t xml:space="preserve">, patients suffering from such traumas face high risks of permanent disability, increased dependency, and significant economic burden on families.</w:t>
      </w:r>
    </w:p>
    <w:bookmarkEnd w:id="21"/>
    <w:bookmarkStart w:id="22" w:name="X3c622f218b60c3353d8545c820bd8cf4fe0dbb1"/>
    <w:p>
      <w:pPr>
        <w:pStyle w:val="Heading3"/>
      </w:pPr>
      <w:r>
        <w:t xml:space="preserve">3. The Current Status of Physiotherapy Services</w:t>
      </w:r>
    </w:p>
    <w:p>
      <w:pPr>
        <w:pStyle w:val="FirstParagraph"/>
      </w:pPr>
      <w:r>
        <w:t xml:space="preserve">In the healthcare infrastructure of</w:t>
      </w:r>
      <w:r>
        <w:t xml:space="preserve"> </w:t>
      </w:r>
      <w:r>
        <w:rPr>
          <w:bCs/>
          <w:b/>
        </w:rPr>
        <w:t xml:space="preserve">Pakistan Karachi</w:t>
      </w:r>
      <w:r>
        <w:t xml:space="preserve">, physiotherapy is predominantly available in large tertiary care hospitals and private clinics. While high-end facilities offer advanced rehabilitation protocols there is a glaring gap in accessibility for the lower and middle-income populations who constitute the majority of residents.</w:t>
      </w:r>
    </w:p>
    <w:p>
      <w:pPr>
        <w:pStyle w:val="BodyText"/>
      </w:pPr>
      <w:r>
        <w:t xml:space="preserve">The role of the</w:t>
      </w:r>
      <w:r>
        <w:t xml:space="preserve"> </w:t>
      </w:r>
      <w:r>
        <w:rPr>
          <w:bCs/>
          <w:b/>
        </w:rPr>
        <w:t xml:space="preserve">Physiotherapist</w:t>
      </w:r>
      <w:r>
        <w:t xml:space="preserve"> </w:t>
      </w:r>
      <w:r>
        <w:t xml:space="preserve">here extends beyond traditional post-surgical recovery. In many community health centers, physiotherapists are beginning to engage in preventive care educating patients on ergonomics, posture correction, and fall prevention for the elderly. However lack of awareness among both medical peers and the general public often leads to delayed referrals. General practitioners in</w:t>
      </w:r>
      <w:r>
        <w:t xml:space="preserve"> </w:t>
      </w:r>
      <w:r>
        <w:rPr>
          <w:bCs/>
          <w:b/>
        </w:rPr>
        <w:t xml:space="preserve">Pakistan Karachi</w:t>
      </w:r>
      <w:r>
        <w:t xml:space="preserve"> </w:t>
      </w:r>
      <w:r>
        <w:t xml:space="preserve">frequently underestimate the proactive role a</w:t>
      </w:r>
      <w:r>
        <w:t xml:space="preserve"> </w:t>
      </w:r>
      <w:r>
        <w:rPr>
          <w:bCs/>
          <w:b/>
        </w:rPr>
        <w:t xml:space="preserve">Physiotherapist</w:t>
      </w:r>
      <w:r>
        <w:t xml:space="preserve"> </w:t>
      </w:r>
      <w:r>
        <w:t xml:space="preserve">can play in managing chronic pain associated with arthritis or occupational hazards.</w:t>
      </w:r>
    </w:p>
    <w:bookmarkEnd w:id="22"/>
    <w:bookmarkStart w:id="23" w:name="Xac9463590cef75c38fcfbf9e846c339487b0715"/>
    <w:p>
      <w:pPr>
        <w:pStyle w:val="Heading3"/>
      </w:pPr>
      <w:r>
        <w:t xml:space="preserve">4. Challenges Faced by Physiotherapists in Pakistan Karachi</w:t>
      </w:r>
    </w:p>
    <w:p>
      <w:pPr>
        <w:pStyle w:val="FirstParagraph"/>
      </w:pPr>
      <w:r>
        <w:t xml:space="preserve">The profession faces several systemic hurdles:</w:t>
      </w:r>
    </w:p>
    <w:p>
      <w:pPr>
        <w:numPr>
          <w:ilvl w:val="0"/>
          <w:numId w:val="1001"/>
        </w:numPr>
        <w:pStyle w:val="Compact"/>
      </w:pPr>
      <w:r>
        <w:rPr>
          <w:bCs/>
          <w:b/>
        </w:rPr>
        <w:t xml:space="preserve">Lack of Standardized Protocols:</w:t>
      </w:r>
      <w:r>
        <w:t xml:space="preserve"> </w:t>
      </w:r>
      <w:r>
        <w:t xml:space="preserve">There is a lack of unified clinical guidelines for various conditions specific to the demographic profile of</w:t>
      </w:r>
      <w:r>
        <w:t xml:space="preserve"> </w:t>
      </w:r>
      <w:r>
        <w:rPr>
          <w:bCs/>
          <w:b/>
        </w:rPr>
        <w:t xml:space="preserve">Pakistan Karachi</w:t>
      </w:r>
      <w:r>
        <w:t xml:space="preserve">.</w:t>
      </w:r>
    </w:p>
    <w:p>
      <w:pPr>
        <w:numPr>
          <w:ilvl w:val="0"/>
          <w:numId w:val="1001"/>
        </w:numPr>
        <w:pStyle w:val="Compact"/>
      </w:pPr>
      <w:r>
        <w:t xml:space="preserve">Misconceptions about Scope:Many patients mistakenly believe that physiotherapy is merely "massage therapy" or "heat treatment," failing to recognize the scientific and diagnostic expertise provided by a trained</w:t>
      </w:r>
      <w:r>
        <w:t xml:space="preserve"> </w:t>
      </w:r>
      <w:r>
        <w:rPr>
          <w:bCs/>
          <w:b/>
        </w:rPr>
        <w:t xml:space="preserve">Physiotherapist</w:t>
      </w:r>
      <w:r>
        <w:t xml:space="preserve">.</w:t>
      </w:r>
    </w:p>
    <w:p>
      <w:pPr>
        <w:numPr>
          <w:ilvl w:val="0"/>
          <w:numId w:val="1001"/>
        </w:numPr>
        <w:pStyle w:val="Compact"/>
      </w:pPr>
      <w:r>
        <w:t xml:space="preserve">Inadequate Insurance Coverage:Health insurance in</w:t>
      </w:r>
    </w:p>
    <w:p>
      <w:pPr>
        <w:numPr>
          <w:ilvl w:val="0"/>
          <w:numId w:val="1000"/>
        </w:numPr>
        <w:pStyle w:val="Compact"/>
      </w:pPr>
      <w:r>
        <w:t xml:space="preserve">Pakistan Karachi rarely covers outpatient physiotherapy sessions, making long-term rehabilitation financially unfeasible for many.</w:t>
      </w:r>
    </w:p>
    <w:p>
      <w:pPr>
        <w:pStyle w:val="FirstParagraph"/>
      </w:pPr>
      <w:r>
        <w:t xml:space="preserve">These challenges underscore the need for advocacy and public education led by professional bodies representing the</w:t>
      </w:r>
      <w:r>
        <w:t xml:space="preserve"> </w:t>
      </w:r>
      <w:r>
        <w:rPr>
          <w:bCs/>
          <w:b/>
        </w:rPr>
        <w:t xml:space="preserve">Physiotherapist</w:t>
      </w:r>
      <w:r>
        <w:t xml:space="preserve">.</w:t>
      </w:r>
    </w:p>
    <w:bookmarkEnd w:id="23"/>
    <w:bookmarkStart w:id="24" w:name="opportunities-and-recommendations"/>
    <w:p>
      <w:pPr>
        <w:pStyle w:val="Heading3"/>
      </w:pPr>
      <w:r>
        <w:t xml:space="preserve">5. Opportunities and Recommendations</w:t>
      </w:r>
    </w:p>
    <w:p>
      <w:pPr>
        <w:pStyle w:val="FirstParagraph"/>
      </w:pPr>
      <w:r>
        <w:t xml:space="preserve">To harness the full potential of physiotherapy in</w:t>
      </w:r>
    </w:p>
    <w:p>
      <w:pPr>
        <w:pStyle w:val="BodyText"/>
      </w:pPr>
      <w:r>
        <w:t xml:space="preserve">Pakistan Karachi, several strategic recommendations are proposed:</w:t>
      </w:r>
    </w:p>
    <w:p>
      <w:pPr>
        <w:numPr>
          <w:ilvl w:val="0"/>
          <w:numId w:val="1002"/>
        </w:numPr>
        <w:pStyle w:val="Compact"/>
      </w:pPr>
      <w:r>
        <w:rPr>
          <w:bCs/>
          <w:b/>
        </w:rPr>
        <w:t xml:space="preserve">Integration into Primary Care:</w:t>
      </w:r>
    </w:p>
    <w:p>
      <w:pPr>
        <w:numPr>
          <w:ilvl w:val="0"/>
          <w:numId w:val="1000"/>
        </w:numPr>
        <w:pStyle w:val="Compact"/>
      </w:pPr>
      <w:r>
        <w:t xml:space="preserve">The government must facilitate the inclusion of qualified</w:t>
      </w:r>
      <w:r>
        <w:t xml:space="preserve"> </w:t>
      </w:r>
      <w:r>
        <w:rPr>
          <w:bCs/>
          <w:b/>
        </w:rPr>
        <w:t xml:space="preserve">Physiotherapist</w:t>
      </w:r>
      <w:r>
        <w:t xml:space="preserve">s in primary healthcare units. This allows for early intervention in NCD management and reduces the burden on tertiary hospitals.</w:t>
      </w:r>
    </w:p>
    <w:p>
      <w:pPr>
        <w:pStyle w:val="FirstParagraph"/>
      </w:pPr>
      <w:r>
        <w:t xml:space="preserve">This proactive approach ensures that a</w:t>
      </w:r>
      <w:r>
        <w:t xml:space="preserve"> </w:t>
      </w:r>
      <w:r>
        <w:rPr>
          <w:bCs/>
          <w:b/>
        </w:rPr>
        <w:t xml:space="preserve">Physiotherapist</w:t>
      </w:r>
      <w:r>
        <w:t xml:space="preserve"> </w:t>
      </w:r>
      <w:r>
        <w:t xml:space="preserve">can assess mobility issues before they become debilitating.</w:t>
      </w:r>
    </w:p>
    <w:p>
      <w:pPr>
        <w:pStyle w:val="BodyText"/>
      </w:pPr>
      <w:r>
        <w:rPr>
          <w:bCs/>
          <w:b/>
        </w:rPr>
        <w:t xml:space="preserve">Public Awareness Campaigns:</w:t>
      </w:r>
      <w:r>
        <w:rPr>
          <w:iCs/>
          <w:i/>
        </w:rPr>
        <w:t xml:space="preserve">Educating the populace of</w:t>
      </w:r>
      <w:r>
        <w:rPr>
          <w:iCs/>
          <w:i/>
        </w:rPr>
        <w:t xml:space="preserve"> </w:t>
      </w:r>
      <w:r>
        <w:rPr>
          <w:bCs/>
          <w:b/>
          <w:iCs/>
          <w:i/>
        </w:rPr>
        <w:t xml:space="preserve">Pakistan Karachi</w:t>
      </w:r>
      <w:r>
        <w:rPr>
          <w:iCs/>
          <w:i/>
        </w:rPr>
        <w:t xml:space="preserve"> </w:t>
      </w:r>
      <w:r>
        <w:rPr>
          <w:iCs/>
          <w:i/>
        </w:rPr>
        <w:t xml:space="preserve">about the scientific basis of physiotherapy. Campaigns should highlight how a</w:t>
      </w:r>
      <w:r>
        <w:rPr>
          <w:iCs/>
          <w:i/>
        </w:rPr>
        <w:t xml:space="preserve"> </w:t>
      </w:r>
      <w:r>
        <w:rPr>
          <w:bCs/>
          <w:b/>
          <w:iCs/>
          <w:i/>
        </w:rPr>
        <w:t xml:space="preserve">Physiotherapist</w:t>
      </w:r>
    </w:p>
    <w:p>
      <w:pPr>
        <w:pStyle w:val="BodyText"/>
      </w:pPr>
      <w:r>
        <w:t xml:space="preserve">can treat conditions beyond injury, including respiratory health for asthma patients and neurological rehabilitation for stroke survivors.</w:t>
      </w:r>
    </w:p>
    <w:p>
      <w:pPr>
        <w:pStyle w:val="BodyText"/>
      </w:pPr>
      <w:r>
        <w:rPr>
          <w:bCs/>
          <w:b/>
        </w:rPr>
        <w:t xml:space="preserve">Policy Reform and Insurance:</w:t>
      </w:r>
      <w:r>
        <w:rPr>
          <w:iCs/>
          <w:i/>
        </w:rPr>
        <w:t xml:space="preserve">Policymakers must work towards mandating coverage of rehabilitative services in health insurance schemes. Recognizing the economic value of a</w:t>
      </w:r>
      <w:r>
        <w:rPr>
          <w:iCs/>
          <w:i/>
        </w:rPr>
        <w:t xml:space="preserve"> </w:t>
      </w:r>
      <w:r>
        <w:rPr>
          <w:bCs/>
          <w:b/>
          <w:iCs/>
          <w:i/>
        </w:rPr>
        <w:t xml:space="preserve">Physiotherapist</w:t>
      </w:r>
    </w:p>
    <w:p>
      <w:pPr>
        <w:pStyle w:val="BodyText"/>
      </w:pPr>
      <w:r>
        <w:t xml:space="preserve">in preventing long-term disability is crucial for fiscal sustainability.</w:t>
      </w:r>
    </w:p>
    <w:p>
      <w:pPr>
        <w:pStyle w:val="BodyText"/>
      </w:pPr>
      <w:r>
        <w:rPr>
          <w:bCs/>
          <w:b/>
        </w:rPr>
        <w:t xml:space="preserve">Continuing Education:</w:t>
      </w:r>
      <w:r>
        <w:rPr>
          <w:iCs/>
          <w:i/>
        </w:rPr>
        <w:t xml:space="preserve">Institutions in</w:t>
      </w:r>
      <w:r>
        <w:rPr>
          <w:iCs/>
          <w:i/>
        </w:rPr>
        <w:t xml:space="preserve"> </w:t>
      </w:r>
      <w:r>
        <w:rPr>
          <w:bCs/>
          <w:b/>
          <w:iCs/>
          <w:i/>
        </w:rPr>
        <w:t xml:space="preserve">Pakistan Karachi</w:t>
      </w:r>
      <w:r>
        <w:rPr>
          <w:iCs/>
          <w:i/>
        </w:rPr>
        <w:t xml:space="preserve"> </w:t>
      </w:r>
      <w:r>
        <w:rPr>
          <w:iCs/>
          <w:i/>
        </w:rPr>
        <w:t xml:space="preserve">should collaborate with international bodies to update curricula ensuring that every graduating</w:t>
      </w:r>
      <w:r>
        <w:rPr>
          <w:iCs/>
          <w:i/>
        </w:rPr>
        <w:t xml:space="preserve"> </w:t>
      </w:r>
      <w:r>
        <w:rPr>
          <w:bCs/>
          <w:b/>
          <w:iCs/>
          <w:i/>
        </w:rPr>
        <w:t xml:space="preserve">Physiotherapist</w:t>
      </w:r>
    </w:p>
    <w:p>
      <w:pPr>
        <w:pStyle w:val="BodyText"/>
      </w:pPr>
      <w:r>
        <w:t xml:space="preserve">is equipped with evidence-based practices and technology-driven treatment skills.</w:t>
      </w:r>
    </w:p>
    <w:bookmarkEnd w:id="24"/>
    <w:bookmarkStart w:id="25" w:name="conclusion"/>
    <w:p>
      <w:pPr>
        <w:pStyle w:val="Heading3"/>
      </w:pPr>
      <w:r>
        <w:t xml:space="preserve">6. Conclusion</w:t>
      </w:r>
    </w:p>
    <w:p>
      <w:pPr>
        <w:pStyle w:val="FirstParagraph"/>
      </w:pPr>
      <w:r>
        <w:t xml:space="preserve">The future of healthcare in</w:t>
      </w:r>
      <w:r>
        <w:t xml:space="preserve"> </w:t>
      </w:r>
      <w:r>
        <w:rPr>
          <w:bCs/>
          <w:b/>
        </w:rPr>
        <w:t xml:space="preserve">Pakistan Karachi</w:t>
      </w:r>
      <w:r>
        <w:t xml:space="preserve"> </w:t>
      </w:r>
      <w:r>
        <w:t xml:space="preserve">is inextricably linked to the effective utilization of its human resources, particularly those in rehabilitative medicine. The</w:t>
      </w:r>
      <w:r>
        <w:t xml:space="preserve"> </w:t>
      </w:r>
      <w:r>
        <w:rPr>
          <w:bCs/>
          <w:b/>
        </w:rPr>
        <w:t xml:space="preserve">Physiotherapist</w:t>
      </w:r>
      <w:r>
        <w:t xml:space="preserve"> </w:t>
      </w:r>
      <w:r>
        <w:t xml:space="preserve">is not merely an adjunct but a central figure in managing the city's rising health burdens related to trauma and chronic disease. By addressing systemic barriers such as insurance coverage, public awareness, and primary care integration, stakeholders can transform the physiotherapy landscape.</w:t>
      </w:r>
    </w:p>
    <w:p>
      <w:pPr>
        <w:pStyle w:val="BodyText"/>
      </w:pPr>
      <w:r>
        <w:t xml:space="preserve">This paper calls upon healthcare administrators, policymakers, and educators in</w:t>
      </w:r>
      <w:r>
        <w:t xml:space="preserve"> </w:t>
      </w:r>
      <w:r>
        <w:rPr>
          <w:bCs/>
          <w:b/>
        </w:rPr>
        <w:t xml:space="preserve">Pakistan Karachi</w:t>
      </w:r>
      <w:r>
        <w:t xml:space="preserve"> </w:t>
      </w:r>
      <w:r>
        <w:t xml:space="preserve">to prioritize the elevation of the physiotherapy profession. Only by fully empowering the</w:t>
      </w:r>
      <w:r>
        <w:t xml:space="preserve"> </w:t>
      </w:r>
      <w:r>
        <w:rPr>
          <w:bCs/>
          <w:b/>
        </w:rPr>
        <w:t xml:space="preserve">Physiotherapist</w:t>
      </w:r>
      <w:r>
        <w:t xml:space="preserve"> </w:t>
      </w:r>
      <w:r>
        <w:t xml:space="preserve">can we hope to achieve a healthier, more independent population capable of contributing meaningfully to society. The time for change is now; let us build a rehabilitation framework in</w:t>
      </w:r>
      <w:r>
        <w:t xml:space="preserve"> </w:t>
      </w:r>
      <w:r>
        <w:rPr>
          <w:bCs/>
          <w:b/>
        </w:rPr>
        <w:t xml:space="preserve">Pakistan Karachi</w:t>
      </w:r>
    </w:p>
    <w:p>
      <w:pPr>
        <w:pStyle w:val="BodyText"/>
      </w:pPr>
      <w:r>
        <w:t xml:space="preserve">that is inclusive, efficient, and patient-centered.</w:t>
      </w:r>
    </w:p>
    <w:bookmarkEnd w:id="25"/>
    <w:bookmarkStart w:id="26" w:name="references-selected"/>
    <w:p>
      <w:pPr>
        <w:pStyle w:val="Heading3"/>
      </w:pPr>
      <w:r>
        <w:t xml:space="preserve">7. References (Selected)</w:t>
      </w:r>
    </w:p>
    <w:p>
      <w:pPr>
        <w:numPr>
          <w:ilvl w:val="0"/>
          <w:numId w:val="1003"/>
        </w:numPr>
        <w:pStyle w:val="Compact"/>
      </w:pPr>
      <w:r>
        <w:t xml:space="preserve">National Institute of Health Pakistan. (2022).</w:t>
      </w:r>
    </w:p>
    <w:p>
      <w:pPr>
        <w:numPr>
          <w:ilvl w:val="0"/>
          <w:numId w:val="1000"/>
        </w:numPr>
        <w:pStyle w:val="Compact"/>
      </w:pPr>
      <w:r>
        <w:t xml:space="preserve">Epidemiological Transition and Non-Communicable Diseases in Urban Centers.</w:t>
      </w:r>
    </w:p>
    <w:p>
      <w:pPr>
        <w:pStyle w:val="FirstParagraph"/>
      </w:pPr>
      <w:r>
        <w:t xml:space="preserve">Ismail, S., &amp; Khan, A. (2021). "Access to Rehabilitation Services in Metropolitan Cities: A Case Study of Karachi."</w:t>
      </w:r>
    </w:p>
    <w:p>
      <w:pPr>
        <w:pStyle w:val="BodyText"/>
      </w:pPr>
      <w:r>
        <w:t xml:space="preserve">Journal of South Asian Health Sciences.</w:t>
      </w:r>
    </w:p>
    <w:p>
      <w:pPr>
        <w:pStyle w:val="BodyText"/>
      </w:pPr>
      <w:r>
        <w:t xml:space="preserve">Rahman, M. (2019). "The Role of Physiotherapy in Post-Accident Recovery: Perspectives from Pakistan."</w:t>
      </w:r>
    </w:p>
    <w:p>
      <w:pPr>
        <w:pStyle w:val="BodyText"/>
      </w:pPr>
      <w:r>
        <w:t xml:space="preserve">Pakistan Journal of Medical Research.</w:t>
      </w:r>
    </w:p>
    <w:p>
      <w:pPr>
        <w:pStyle w:val="BodyText"/>
      </w:pPr>
      <w:r>
        <w:t xml:space="preserve">World Health Organization. (2023).</w:t>
      </w:r>
    </w:p>
    <w:p>
      <w:pPr>
        <w:pStyle w:val="BodyText"/>
      </w:pPr>
      <w:r>
        <w:t xml:space="preserve">Rehabilitation 2030 Initiative: Country Profiles.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Pakistan Karachi: Bridging Gaps in Rehabilitation and Public Health</dc:title>
  <dc:creator/>
  <dc:language>en</dc:language>
  <cp:keywords/>
  <dcterms:created xsi:type="dcterms:W3CDTF">2026-07-29T20:30:33Z</dcterms:created>
  <dcterms:modified xsi:type="dcterms:W3CDTF">2026-07-29T20:30:33Z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