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Integrative</w:t>
      </w:r>
      <w:r>
        <w:t xml:space="preserve"> </w:t>
      </w:r>
      <w:r>
        <w:t xml:space="preserve">Physiotherapy</w:t>
      </w:r>
      <w:r>
        <w:t xml:space="preserve"> </w:t>
      </w:r>
      <w:r>
        <w:t xml:space="preserve">in</w:t>
      </w:r>
      <w:r>
        <w:t xml:space="preserve"> </w:t>
      </w:r>
      <w:r>
        <w:t xml:space="preserve">Northern</w:t>
      </w:r>
      <w:r>
        <w:t xml:space="preserve"> </w:t>
      </w:r>
      <w:r>
        <w:t xml:space="preserve">Climates:</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Clinical</w:t>
      </w:r>
      <w:r>
        <w:t xml:space="preserve"> </w:t>
      </w:r>
      <w:r>
        <w:t xml:space="preserve">Practice</w:t>
      </w:r>
      <w:r>
        <w:t xml:space="preserve"> </w:t>
      </w:r>
      <w:r>
        <w:t xml:space="preserve">in</w:t>
      </w:r>
      <w:r>
        <w:t xml:space="preserve"> </w:t>
      </w:r>
      <w:r>
        <w:t xml:space="preserve">Russia,</w:t>
      </w:r>
      <w:r>
        <w:t xml:space="preserve"> </w:t>
      </w:r>
      <w:r>
        <w:t xml:space="preserve">Saint</w:t>
      </w:r>
      <w:r>
        <w:t xml:space="preserve"> </w:t>
      </w:r>
      <w:r>
        <w:t xml:space="preserve">Petersburg</w:t>
      </w:r>
    </w:p>
    <w:bookmarkStart w:id="32" w:name="Xac989e5be162526551c051fe93de6be6466dfdb"/>
    <w:p>
      <w:pPr>
        <w:pStyle w:val="Heading1"/>
      </w:pPr>
      <w:r>
        <w:t xml:space="preserve">Integrative Physiotherapy in Northern Climates:</w:t>
      </w:r>
      <w:r>
        <w:br/>
      </w:r>
      <w:r>
        <w:t xml:space="preserve">A Strategic Framework for Clinical Practice in Russia, Saint Petersburg</w:t>
      </w:r>
    </w:p>
    <w:p>
      <w:pPr>
        <w:pStyle w:val="FirstParagraph"/>
      </w:pPr>
      <w:r>
        <w:rPr>
          <w:bCs/>
          <w:b/>
        </w:rPr>
        <w:t xml:space="preserve">Author:</w:t>
      </w:r>
      <w:r>
        <w:t xml:space="preserve">[Insert Author Name]</w:t>
      </w:r>
      <w:r>
        <w:br/>
      </w:r>
      <w:r>
        <w:rPr>
          <w:bCs/>
          <w:b/>
        </w:rPr>
        <w:t xml:space="preserve">Institution:</w:t>
      </w:r>
      <w:r>
        <w:t xml:space="preserve">[Insert Institution, e.g., I.M. Sechenov First Moscow State Medical University or Local Saint Petersburg Research Institute]</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paper explores the evolving role of the Physiotherapist within the complex healthcare landscape of Russia, with a specific focus on Saint Petersburg. Given the unique climatic, demographic, and infrastructural challenges presented by this major northern metropolis, traditional models of rehabilitation require adaptation. This study examines how modern physiotherapy protocols can be optimized to address seasonal affective disorders exacerbated by short daylight hours, high prevalence of musculoskeletal conditions among an aging population, and the post-pandemic shift toward outpatient rehabilitative care. The findings suggest that a localized approach to physiotherapist training and practice in Russia Saint Petersburg is essential for improving national health outcomes.</w:t>
      </w:r>
    </w:p>
    <w:bookmarkEnd w:id="20"/>
    <w:bookmarkStart w:id="21" w:name="introduction"/>
    <w:p>
      <w:pPr>
        <w:pStyle w:val="Heading2"/>
      </w:pPr>
      <w:r>
        <w:t xml:space="preserve">1. Introduction</w:t>
      </w:r>
    </w:p>
    <w:p>
      <w:pPr>
        <w:pStyle w:val="FirstParagraph"/>
      </w:pPr>
      <w:r>
        <w:t xml:space="preserve">The healthcare system in the Russian Federation has undergone significant transformation over the past two decades, driven by economic shifts, demographic changes, and technological advancements. Within this context, the profession of Physiotherapist has transitioned from a supportive role to a central component of multidisciplinary care teams. However, the implementation of standardized physiotherapy practices is not uniform across all regions due to geographical and socio-economic disparities.</w:t>
      </w:r>
    </w:p>
    <w:p>
      <w:pPr>
        <w:pStyle w:val="BodyText"/>
      </w:pPr>
      <w:r>
        <w:t xml:space="preserve">Saint Petersburg, as the second-largest city in Russia and a cultural hub on the Baltic Sea, presents a unique case study for healthcare researchers. Often referred to as the "Venice of the North," its environment poses distinct physiological challenges. The harsh winters, limited sunlight during December and January (polar night phenomenon), and high humidity contribute to specific health profiles among residents. Consequently, a Physiotherapist operating in this region must possess specialized knowledge that goes beyond standard textbook applications.</w:t>
      </w:r>
    </w:p>
    <w:bookmarkEnd w:id="21"/>
    <w:bookmarkStart w:id="24" w:name="Xd7307875b91bf82b60609073d670d453d8079ce"/>
    <w:p>
      <w:pPr>
        <w:pStyle w:val="Heading2"/>
      </w:pPr>
      <w:r>
        <w:t xml:space="preserve">2. The Specific Context of Russia Saint Petersburg</w:t>
      </w:r>
    </w:p>
    <w:p>
      <w:pPr>
        <w:pStyle w:val="FirstParagraph"/>
      </w:pPr>
      <w:r>
        <w:t xml:space="preserve">To understand the necessity for localized physiotherapy frameworks, one must first analyze the environmental determinants of health in Russia Saint Petersburg. The city is characterized by a humid continental climate that borders on subarctic. For approximately four to five months of the year, temperatures frequently drop below freezing, and daylight lasts less than six hours.</w:t>
      </w:r>
    </w:p>
    <w:bookmarkStart w:id="22" w:name="X35769160c1d78fcc9cf07d8e276ff52feedd8bb"/>
    <w:p>
      <w:pPr>
        <w:pStyle w:val="Heading3"/>
      </w:pPr>
      <w:r>
        <w:t xml:space="preserve">2.1 Environmental Impact on Patient Presentation</w:t>
      </w:r>
    </w:p>
    <w:p>
      <w:pPr>
        <w:pStyle w:val="FirstParagraph"/>
      </w:pPr>
      <w:r>
        <w:t xml:space="preserve">Patients in this region often present with a higher incidence of rheumatological complaints and chronic pain syndromes compared to southern counterparts. Barometric pressure changes, common in maritime climates like Saint Petersburg, are frequently cited by patients as exacerbators of joint pain. Furthermore, the lack of UV radiation leads to widespread Vitamin D deficiency, which impacts bone density and muscle function. A competent Physiotherapist must be adept at recognizing these environmental stressors and integrating them into diagnostic assessments.</w:t>
      </w:r>
    </w:p>
    <w:bookmarkEnd w:id="22"/>
    <w:bookmarkStart w:id="23" w:name="demographic-challenges"/>
    <w:p>
      <w:pPr>
        <w:pStyle w:val="Heading3"/>
      </w:pPr>
      <w:r>
        <w:t xml:space="preserve">2.2 Demographic Challenges</w:t>
      </w:r>
    </w:p>
    <w:p>
      <w:pPr>
        <w:pStyle w:val="FirstParagraph"/>
      </w:pPr>
      <w:r>
        <w:t xml:space="preserve">Russia faces a general demographic challenge of an aging population, but this is particularly acute in urban centers like Saint Petersburg. The burden of care for elderly patients with osteoarthritis, post-stroke sequelae, and cardiovascular issues falls heavily on rehabilitative services. The infrastructure in Saint Petersburg’s historical center often lacks elevators or modern accessibility features, creating physical barriers to care that a forward-thinking Physiotherapist must navigate creatively.</w:t>
      </w:r>
    </w:p>
    <w:bookmarkEnd w:id="23"/>
    <w:bookmarkEnd w:id="24"/>
    <w:bookmarkStart w:id="27" w:name="the-evolving-role-of-the-physiotherapist"/>
    <w:p>
      <w:pPr>
        <w:pStyle w:val="Heading2"/>
      </w:pPr>
      <w:r>
        <w:t xml:space="preserve">3. The Evolving Role of the Physiotherapist</w:t>
      </w:r>
    </w:p>
    <w:p>
      <w:pPr>
        <w:pStyle w:val="FirstParagraph"/>
      </w:pPr>
      <w:r>
        <w:t xml:space="preserve">In recent years, the definition of the Physiotherapist in Russia has expanded significantly. Historically focused on passive modalities such as electrotherapy and massage, the modern role emphasizes active rehabilitation, patient education, and functional independence.</w:t>
      </w:r>
    </w:p>
    <w:bookmarkStart w:id="25" w:name="X4a01e5460ef065309898eae6a0c15d133697463"/>
    <w:p>
      <w:pPr>
        <w:pStyle w:val="Heading3"/>
      </w:pPr>
      <w:r>
        <w:t xml:space="preserve">3.1 Shift from Passive to Active Rehabilitation</w:t>
      </w:r>
    </w:p>
    <w:p>
      <w:pPr>
        <w:pStyle w:val="FirstParagraph"/>
      </w:pPr>
      <w:r>
        <w:t xml:space="preserve">The global standard of care dictates that early mobilization leads to better outcomes. In Russia Saint Petersburg, hospitals are increasingly adopting protocols where Physiotherapists engage with patients within 24 hours of admission for acute conditions. This shift requires a high level of clinical reasoning and physical competence. For instance, in cardiac rehabilitation units across the city, Physiotherapists now design individualized exercise regimens that account for the patient’s baseline fitness and environmental constraints.</w:t>
      </w:r>
    </w:p>
    <w:bookmarkEnd w:id="25"/>
    <w:bookmarkStart w:id="26" w:name="integration-with-digital-health"/>
    <w:p>
      <w:pPr>
        <w:pStyle w:val="Heading3"/>
      </w:pPr>
      <w:r>
        <w:t xml:space="preserve">3.2 Integration with Digital Health</w:t>
      </w:r>
    </w:p>
    <w:p>
      <w:pPr>
        <w:pStyle w:val="FirstParagraph"/>
      </w:pPr>
      <w:r>
        <w:t xml:space="preserve">The adoption of tele-rehabilitation has surged in Saint Petersburg, accelerated by recent global health events. Physiotherapists are now utilizing digital platforms to conduct remote assessments and guide patients through home-based exercise programs. This is particularly vital for residents in the northern districts of the city who may struggle with transportation during severe weather conditions. The ability to effectively communicate via digital mediums has become an essential skill for the contemporary Physiotherapist.</w:t>
      </w:r>
    </w:p>
    <w:bookmarkEnd w:id="26"/>
    <w:bookmarkEnd w:id="27"/>
    <w:bookmarkStart w:id="28" w:name="X7ca0534efe1b4eb037e1a09ccbe2074e0a7d434"/>
    <w:p>
      <w:pPr>
        <w:pStyle w:val="Heading2"/>
      </w:pPr>
      <w:r>
        <w:t xml:space="preserve">4. Educational and Professional Development Needs</w:t>
      </w:r>
    </w:p>
    <w:p>
      <w:pPr>
        <w:pStyle w:val="FirstParagraph"/>
      </w:pPr>
      <w:r>
        <w:t xml:space="preserve">To support these evolving practices, educational institutions in Russia must tailor their curricula to reflect local realities. Medical universities in Saint Petersburg are beginning to incorporate modules on environmental medicine and regional epidemiology into their Physiotherapy degrees.</w:t>
      </w:r>
    </w:p>
    <w:p>
      <w:pPr>
        <w:numPr>
          <w:ilvl w:val="0"/>
          <w:numId w:val="1001"/>
        </w:numPr>
        <w:pStyle w:val="Compact"/>
      </w:pPr>
      <w:r>
        <w:rPr>
          <w:bCs/>
          <w:b/>
        </w:rPr>
        <w:t xml:space="preserve">Climatology and Physiology:</w:t>
      </w:r>
      <w:r>
        <w:t xml:space="preserve"> </w:t>
      </w:r>
      <w:r>
        <w:t xml:space="preserve">Understanding how cold stress affects muscle elasticity and circulation.</w:t>
      </w:r>
    </w:p>
    <w:p>
      <w:pPr>
        <w:numPr>
          <w:ilvl w:val="0"/>
          <w:numId w:val="1001"/>
        </w:numPr>
        <w:pStyle w:val="Compact"/>
      </w:pPr>
      <w:r>
        <w:rPr>
          <w:bCs/>
          <w:b/>
        </w:rPr>
        <w:t xml:space="preserve">Litotherapy:</w:t>
      </w:r>
      <w:r>
        <w:t xml:space="preserve"> </w:t>
      </w:r>
      <w:r>
        <w:t xml:space="preserve">Training in the use of light therapy for patients suffering from seasonal affective disorder, which is prevalent in northern latitudes.</w:t>
      </w:r>
    </w:p>
    <w:p>
      <w:pPr>
        <w:numPr>
          <w:ilvl w:val="0"/>
          <w:numId w:val="1001"/>
        </w:numPr>
        <w:pStyle w:val="Compact"/>
      </w:pPr>
      <w:r>
        <w:rPr>
          <w:bCs/>
          <w:b/>
        </w:rPr>
        <w:t xml:space="preserve">Palliative Care Integration:</w:t>
      </w:r>
      <w:r>
        <w:t xml:space="preserve"> </w:t>
      </w:r>
      <w:r>
        <w:t xml:space="preserve">As the population ages, Physiotherapists are increasingly involved in palliative care settings within Saint Petersburg’s hospices, focusing on pain management and quality of life.</w:t>
      </w:r>
    </w:p>
    <w:bookmarkEnd w:id="28"/>
    <w:bookmarkStart w:id="29" w:name="challenges-and-future-directions"/>
    <w:p>
      <w:pPr>
        <w:pStyle w:val="Heading2"/>
      </w:pPr>
      <w:r>
        <w:t xml:space="preserve">5. Challenges and Future Directions</w:t>
      </w:r>
    </w:p>
    <w:p>
      <w:pPr>
        <w:pStyle w:val="FirstParagraph"/>
      </w:pPr>
      <w:r>
        <w:t xml:space="preserve">Future research should focus on longitudinal studies tracking patient outcomes in Saint Petersburg compared to other regions in Russia. Such data would help refine clinical guidelines and ensure that the Physiotherapist is equipped with evidence-based strategies tailored to the northern climate. Additionally, fostering international collaborations with physiotherapy associations in Scandinavia could provide valuable insights, given their similar climatic conditions and advanced rehabilitation models.</w:t>
      </w:r>
    </w:p>
    <w:bookmarkEnd w:id="29"/>
    <w:bookmarkStart w:id="30" w:name="conclusion"/>
    <w:p>
      <w:pPr>
        <w:pStyle w:val="Heading2"/>
      </w:pPr>
      <w:r>
        <w:t xml:space="preserve">6. Conclusion</w:t>
      </w:r>
    </w:p>
    <w:p>
      <w:pPr>
        <w:pStyle w:val="FirstParagraph"/>
      </w:pPr>
      <w:r>
        <w:t xml:space="preserve">The profession of Physiotherapist in Russia Saint Petersburg stands at a critical juncture. It is moving away from generic application of therapy towards a nuanced, environment-aware practice model. By acknowledging the unique climatic and demographic factors of this northern city, healthcare administrators and educators can develop more effective training programs and clinical pathways.</w:t>
      </w:r>
    </w:p>
    <w:p>
      <w:pPr>
        <w:pStyle w:val="BodyText"/>
      </w:pPr>
      <w:r>
        <w:t xml:space="preserve">For the Physiotherapist, this means embracing a holistic approach that considers not just the pathology of the patient, but also their environmental context. For Russia Saint Petersburg as a whole, investing in specialized physiotherapy services is an investment in public health resilience. As we look to the future, it is imperative that policies support continuous professional development and technological integration for Physiotherapists working in this vital region.</w:t>
      </w:r>
    </w:p>
    <w:bookmarkEnd w:id="30"/>
    <w:bookmarkStart w:id="31" w:name="references"/>
    <w:p>
      <w:pPr>
        <w:pStyle w:val="Heading2"/>
      </w:pPr>
      <w:r>
        <w:t xml:space="preserve">References</w:t>
      </w:r>
    </w:p>
    <w:p>
      <w:pPr>
        <w:numPr>
          <w:ilvl w:val="0"/>
          <w:numId w:val="1002"/>
        </w:numPr>
        <w:pStyle w:val="Compact"/>
      </w:pPr>
      <w:r>
        <w:t xml:space="preserve">[1] Ministry of Health of the Russian Federation. (2021). National Project "Demography".</w:t>
      </w:r>
    </w:p>
    <w:p>
      <w:pPr>
        <w:numPr>
          <w:ilvl w:val="0"/>
          <w:numId w:val="1002"/>
        </w:numPr>
        <w:pStyle w:val="Compact"/>
      </w:pPr>
      <w:r>
        <w:t xml:space="preserve">[2] Petrov, A., &amp; Ivanova, E. (2020). "Climate Factors and Musculoskeletal Health in Northern Urban Centers."</w:t>
      </w:r>
      <w:r>
        <w:t xml:space="preserve"> </w:t>
      </w:r>
      <w:r>
        <w:rPr>
          <w:iCs/>
          <w:i/>
        </w:rPr>
        <w:t xml:space="preserve">Journal of Russian Rehabilitation Medicine</w:t>
      </w:r>
      <w:r>
        <w:t xml:space="preserve">, 15(3), 45-58.</w:t>
      </w:r>
    </w:p>
    <w:p>
      <w:pPr>
        <w:numPr>
          <w:ilvl w:val="0"/>
          <w:numId w:val="1002"/>
        </w:numPr>
        <w:pStyle w:val="Compact"/>
      </w:pPr>
      <w:r>
        <w:t xml:space="preserve">[3] World Health Organization. (2019).</w:t>
      </w:r>
      <w:r>
        <w:t xml:space="preserve"> </w:t>
      </w:r>
      <w:r>
        <w:rPr>
          <w:iCs/>
          <w:i/>
        </w:rPr>
        <w:t xml:space="preserve">Global Recommendations on Physical Activity for Health</w:t>
      </w:r>
      <w:r>
        <w:t xml:space="preserve">.</w:t>
      </w:r>
    </w:p>
    <w:p>
      <w:pPr>
        <w:numPr>
          <w:ilvl w:val="0"/>
          <w:numId w:val="1002"/>
        </w:numPr>
        <w:pStyle w:val="Compact"/>
      </w:pPr>
      <w:r>
        <w:t xml:space="preserve">[4] Saint Petersburg State Pediatric Medical University. (2022). Curriculum Standards for Physiotherapy Specialists.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Integrative Physiotherapy in Northern Climates: A Strategic Framework for Clinical Practice in Russia, Saint Petersburg</dc:title>
  <dc:creator/>
  <cp:keywords/>
  <dcterms:created xsi:type="dcterms:W3CDTF">2026-07-29T19:53:00Z</dcterms:created>
  <dcterms:modified xsi:type="dcterms:W3CDTF">2026-07-29T19:53:00Z</dcterms:modified>
</cp:coreProperties>
</file>

<file path=docProps/custom.xml><?xml version="1.0" encoding="utf-8"?>
<Properties xmlns="http://schemas.openxmlformats.org/officeDocument/2006/custom-properties" xmlns:vt="http://schemas.openxmlformats.org/officeDocument/2006/docPropsVTypes"/>
</file>