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Physiotherapy</w:t>
      </w:r>
      <w:r>
        <w:t xml:space="preserve"> </w:t>
      </w:r>
      <w:r>
        <w:t xml:space="preserve">in</w:t>
      </w:r>
      <w:r>
        <w:t xml:space="preserve"> </w:t>
      </w:r>
      <w:r>
        <w:t xml:space="preserve">Senegal</w:t>
      </w:r>
      <w:r>
        <w:t xml:space="preserve"> </w:t>
      </w:r>
      <w:r>
        <w:t xml:space="preserve">Dakar:</w:t>
      </w:r>
      <w:r>
        <w:t xml:space="preserve"> </w:t>
      </w:r>
      <w:r>
        <w:t xml:space="preserve">Bridging</w:t>
      </w:r>
      <w:r>
        <w:t xml:space="preserve"> </w:t>
      </w:r>
      <w:r>
        <w:t xml:space="preserve">Traditional</w:t>
      </w:r>
      <w:r>
        <w:t xml:space="preserve"> </w:t>
      </w:r>
      <w:r>
        <w:t xml:space="preserve">Practices</w:t>
      </w:r>
      <w:r>
        <w:t xml:space="preserve"> </w:t>
      </w:r>
      <w:r>
        <w:t xml:space="preserve">with</w:t>
      </w:r>
      <w:r>
        <w:t xml:space="preserve"> </w:t>
      </w:r>
      <w:r>
        <w:t xml:space="preserve">Modern</w:t>
      </w:r>
      <w:r>
        <w:t xml:space="preserve"> </w:t>
      </w:r>
      <w:r>
        <w:t xml:space="preserve">Rehabilitation</w:t>
      </w:r>
      <w:r>
        <w:t xml:space="preserve"> </w:t>
      </w:r>
      <w:r>
        <w:t xml:space="preserve">Needs</w:t>
      </w:r>
    </w:p>
    <w:bookmarkStart w:id="29" w:name="X76368646627125e58d693656a53f2c5b8380fbb"/>
    <w:p>
      <w:pPr>
        <w:pStyle w:val="Heading1"/>
      </w:pPr>
      <w:r>
        <w:t xml:space="preserve">The Role and Evolution of Physiotherapy in Senegal Dakar</w:t>
      </w:r>
    </w:p>
    <w:p>
      <w:pPr>
        <w:pStyle w:val="FirstParagraph"/>
      </w:pPr>
      <w:r>
        <w:rPr>
          <w:bCs/>
          <w:b/>
        </w:rPr>
        <w:t xml:space="preserve">Abstract:</w:t>
      </w:r>
    </w:p>
    <w:p>
      <w:pPr>
        <w:pStyle w:val="BodyText"/>
      </w:pPr>
      <w:r>
        <w:t xml:space="preserve">This conference paper explores the critical role of the physiotherapist within the evolving healthcare landscape of Senegal, with a specific focus on Dakar, its economic and demographic hub. As urbanization accelerates in Dakar, non-communicable diseases (NCDs), musculoskeletal disorders, and post-surgical rehabilitation needs are rising. This study examines the current scope of practice for physiotherapists in Senegal Dakar, highlighting the integration of modern therapeutic techniques with traditional community-based approaches. It further discusses educational challenges, policy frameworks, and future strategies to enhance access to high-quality physiotherapy services for all citizens.</w:t>
      </w:r>
    </w:p>
    <w:p>
      <w:pPr>
        <w:pStyle w:val="BodyText"/>
      </w:pPr>
      <w:r>
        <w:rPr>
          <w:bCs/>
          <w:b/>
        </w:rPr>
        <w:t xml:space="preserve">Keywords:</w:t>
      </w:r>
      <w:r>
        <w:t xml:space="preserve"> </w:t>
      </w:r>
      <w:r>
        <w:t xml:space="preserve">Physiotherapist, Senegal Dakar, Rehabilitation Medicine, Public Health Policy, Musculoskeletal Disorders.</w:t>
      </w:r>
    </w:p>
    <w:bookmarkStart w:id="20" w:name="i.-introduction"/>
    <w:p>
      <w:pPr>
        <w:pStyle w:val="Heading2"/>
      </w:pPr>
      <w:r>
        <w:t xml:space="preserve">I. Introduction</w:t>
      </w:r>
    </w:p>
    <w:p>
      <w:pPr>
        <w:pStyle w:val="FirstParagraph"/>
      </w:pPr>
      <w:r>
        <w:t xml:space="preserve">In recent decades, the healthcare infrastructure in West Africa has undergone significant transformation. Nowhere is this change more pronounced than in Senegal Dakar, the capital city and primary economic engine of the nation. With a population exceeding two million residents, Dakar presents a unique set of public health challenges that require specialized medical interventions. Among these professionals, the</w:t>
      </w:r>
      <w:r>
        <w:t xml:space="preserve"> </w:t>
      </w:r>
      <w:r>
        <w:rPr>
          <w:bCs/>
          <w:b/>
        </w:rPr>
        <w:t xml:space="preserve">physiotherapist</w:t>
      </w:r>
      <w:r>
        <w:t xml:space="preserve"> </w:t>
      </w:r>
      <w:r>
        <w:t xml:space="preserve">plays an increasingly pivotal role in restoring function, alleviating pain, and improving quality of life for patients suffering from both acute injuries and chronic conditions.</w:t>
      </w:r>
    </w:p>
    <w:p>
      <w:pPr>
        <w:pStyle w:val="BodyText"/>
      </w:pPr>
      <w:r>
        <w:t xml:space="preserve">Historically, rehabilitation services in Senegal were underdeveloped or limited to tertiary hospital settings. However, the growing burden of non-communicable diseases (NCDs), including diabetes, cardiovascular diseases, and obesity—conditions prevalent in the urban lifestyle of Dakar—has necessitated a shift towards outpatient rehabilitation and preventive care. The</w:t>
      </w:r>
      <w:r>
        <w:t xml:space="preserve"> </w:t>
      </w:r>
      <w:r>
        <w:rPr>
          <w:bCs/>
          <w:b/>
        </w:rPr>
        <w:t xml:space="preserve">physiotherapist</w:t>
      </w:r>
      <w:r>
        <w:t xml:space="preserve"> </w:t>
      </w:r>
      <w:r>
        <w:t xml:space="preserve">is at the forefront of this transition, moving beyond traditional hospital walls to engage with communities across Senegal Dakar through private clinics, public health initiatives, and mobile outreach programs.</w:t>
      </w:r>
    </w:p>
    <w:bookmarkEnd w:id="20"/>
    <w:bookmarkStart w:id="21" w:name="X5ba34b296c222c53dd01c209a20f5d662a12f74"/>
    <w:p>
      <w:pPr>
        <w:pStyle w:val="Heading2"/>
      </w:pPr>
      <w:r>
        <w:t xml:space="preserve">II. The Changing Epidemiological Profile of Dakar</w:t>
      </w:r>
    </w:p>
    <w:p>
      <w:pPr>
        <w:pStyle w:val="FirstParagraph"/>
      </w:pPr>
      <w:r>
        <w:t xml:space="preserve">To understand the demand for physiotherapy in Senegal Dakar, one must first analyze the epidemiological shift occurring in the region. As life expectancy increases and urban lifestyles become more sedentary, there is a marked rise in musculoskeletal disorders (MSDs). Workers in Dakar’s bustling markets and construction sites often suffer from repetitive strain injuries, while an aging population deals with arthritis and mobility issues.</w:t>
      </w:r>
    </w:p>
    <w:p>
      <w:pPr>
        <w:pStyle w:val="BodyText"/>
      </w:pPr>
      <w:r>
        <w:t xml:space="preserve">Furthermore, the incidence of stroke and traumatic brain injury remains significant. In Senegal Dakar, traffic accidents are a leading cause of trauma due to rapid urbanization and infrastructure pressures. For survivors of such events, early intervention by a skilled</w:t>
      </w:r>
      <w:r>
        <w:t xml:space="preserve"> </w:t>
      </w:r>
      <w:r>
        <w:rPr>
          <w:bCs/>
          <w:b/>
        </w:rPr>
        <w:t xml:space="preserve">physiotherapist</w:t>
      </w:r>
      <w:r>
        <w:t xml:space="preserve"> </w:t>
      </w:r>
      <w:r>
        <w:t xml:space="preserve">is crucial for preventing long-term disability. Despite these clear needs, the ratio of physiotherapists to patients in Senegal Dakar remains lower than recommended by the World Health Organization (WHO), highlighting an urgent need for expanded services.</w:t>
      </w:r>
    </w:p>
    <w:bookmarkEnd w:id="21"/>
    <w:bookmarkStart w:id="24" w:name="Xe71defdedb888f8f7002e803167732a9232eb9d"/>
    <w:p>
      <w:pPr>
        <w:pStyle w:val="Heading2"/>
      </w:pPr>
      <w:r>
        <w:t xml:space="preserve">III. The Role of the Physiotherapist in Senegal Dakar</w:t>
      </w:r>
    </w:p>
    <w:p>
      <w:pPr>
        <w:pStyle w:val="FirstParagraph"/>
      </w:pPr>
      <w:r>
        <w:t xml:space="preserve">The scope of practice for a</w:t>
      </w:r>
      <w:r>
        <w:t xml:space="preserve"> </w:t>
      </w:r>
      <w:r>
        <w:rPr>
          <w:bCs/>
          <w:b/>
        </w:rPr>
        <w:t xml:space="preserve">physiotherapist</w:t>
      </w:r>
      <w:r>
        <w:t xml:space="preserve"> </w:t>
      </w:r>
      <w:r>
        <w:t xml:space="preserve">in Senegal Dakar is multifaceted. It encompasses neurorehabilitation, pediatric care, sports medicine, and geriatric support. In major institutions such as the Hôpital Principal de Dakar and the Institut du Thorax, physiotherapists work alongside neurologists and orthopedic surgeons to provide comprehensive post-operative care.</w:t>
      </w:r>
    </w:p>
    <w:bookmarkStart w:id="22" w:name="a.-community-based-rehabilitation-cbr"/>
    <w:p>
      <w:pPr>
        <w:pStyle w:val="Heading3"/>
      </w:pPr>
      <w:r>
        <w:t xml:space="preserve">A. Community-Based Rehabilitation (CBR)</w:t>
      </w:r>
    </w:p>
    <w:p>
      <w:pPr>
        <w:pStyle w:val="FirstParagraph"/>
      </w:pPr>
      <w:r>
        <w:t xml:space="preserve">A distinctive feature of physiotherapy in Senegal is the integration with Community-Based Rehabilitation (CBR) programs. In many neighborhoods across Senegal Dakar, where access to specialized hospitals may be limited by cost or distance, community health workers and local physiotherapists collaborate to provide basic rehabilitation services. This approach is culturally sensitive and economically viable, allowing for sustained care in resource-limited settings.</w:t>
      </w:r>
    </w:p>
    <w:bookmarkEnd w:id="22"/>
    <w:bookmarkStart w:id="23" w:name="b.-sports-medicine-and-physical-activity"/>
    <w:p>
      <w:pPr>
        <w:pStyle w:val="Heading3"/>
      </w:pPr>
      <w:r>
        <w:t xml:space="preserve">B. Sports Medicine and Physical Activity</w:t>
      </w:r>
    </w:p>
    <w:p>
      <w:pPr>
        <w:pStyle w:val="FirstParagraph"/>
      </w:pPr>
      <w:r>
        <w:t xml:space="preserve">Sports play a central role in the culture of Senegal Dakar, particularly football (soccer). The demand for sports physiotherapy has surged as both amateur and professional athletes seek to prevent injuries and optimize performance. Local clinics in Senegal Dakar are increasingly equipped with modern modalities such as ultrasound therapy, electrical stimulation, and manual therapy techniques taught through updated curricula.</w:t>
      </w:r>
    </w:p>
    <w:bookmarkEnd w:id="23"/>
    <w:bookmarkEnd w:id="24"/>
    <w:bookmarkStart w:id="25" w:name="X101c06389ef5f1b3d2499ebdd504b554ffb0533"/>
    <w:p>
      <w:pPr>
        <w:pStyle w:val="Heading2"/>
      </w:pPr>
      <w:r>
        <w:t xml:space="preserve">IV. Educational Challenges and Professional Development</w:t>
      </w:r>
    </w:p>
    <w:p>
      <w:pPr>
        <w:pStyle w:val="FirstParagraph"/>
      </w:pPr>
      <w:r>
        <w:t xml:space="preserve">The quality of care provided by a</w:t>
      </w:r>
      <w:r>
        <w:t xml:space="preserve"> </w:t>
      </w:r>
      <w:r>
        <w:rPr>
          <w:bCs/>
          <w:b/>
        </w:rPr>
        <w:t xml:space="preserve">physiotherapist</w:t>
      </w:r>
      <w:r>
        <w:t xml:space="preserve"> </w:t>
      </w:r>
      <w:r>
        <w:t xml:space="preserve">is directly linked to the quality of their education. In Senegal Dakar, several universities and institutes offer degrees in physical therapy and rehabilitation sciences, including the University of Dakar (Cheikh Anta Diop University). However, graduates often face challenges related to outdated equipment and limited clinical exposure during their training.</w:t>
      </w:r>
    </w:p>
    <w:p>
      <w:pPr>
        <w:pStyle w:val="BodyText"/>
      </w:pPr>
      <w:r>
        <w:t xml:space="preserve">To address these gaps, international partnerships have been forged between Senegalese institutions and European or North American universities. These collaborations facilitate knowledge exchange, bringing updated protocols for neurorehabilitation and pain management to students in Senegal Dakar. Additionally, continuous professional development workshops are essential to keep practicing physiotherapists abreast of global best practices.</w:t>
      </w:r>
    </w:p>
    <w:bookmarkEnd w:id="25"/>
    <w:bookmarkStart w:id="26" w:name="X1958f683e27d63e5b9f98c44b059ed8d0db775b"/>
    <w:p>
      <w:pPr>
        <w:pStyle w:val="Heading2"/>
      </w:pPr>
      <w:r>
        <w:t xml:space="preserve">V. Policy Framework and Future Directions</w:t>
      </w:r>
    </w:p>
    <w:p>
      <w:pPr>
        <w:pStyle w:val="FirstParagraph"/>
      </w:pPr>
      <w:r>
        <w:t xml:space="preserve">The government of Senegal has recognized rehabilitation as a key component of its health sector strategy. Recent policies aim to decentralize healthcare services, bringing them closer to the people in urban centers like Dakar and rural regions alike. For this policy to succeed, the role of the</w:t>
      </w:r>
      <w:r>
        <w:t xml:space="preserve"> </w:t>
      </w:r>
      <w:r>
        <w:rPr>
          <w:bCs/>
          <w:b/>
        </w:rPr>
        <w:t xml:space="preserve">physiotherapist</w:t>
      </w:r>
      <w:r>
        <w:t xml:space="preserve"> </w:t>
      </w:r>
      <w:r>
        <w:t xml:space="preserve">must be formally recognized within national insurance schemes.</w:t>
      </w:r>
    </w:p>
    <w:p>
      <w:pPr>
        <w:pStyle w:val="BodyText"/>
      </w:pPr>
      <w:r>
        <w:t xml:space="preserve">Currently, reimbursement for physiotherapy sessions is limited or non-existent in many public health plans in Senegal Dakar. This financial barrier prevents many low-income residents from accessing necessary care. Future advocacy efforts by professional associations should focus on integrating physiotherapy into the universal health coverage agenda. Furthermore, tele-rehabilitation represents an emerging opportunity for Senegal Dakar, leveraging mobile technology to monitor patient progress remotely, especially useful in a densely populated urban environment.</w:t>
      </w:r>
    </w:p>
    <w:bookmarkEnd w:id="26"/>
    <w:bookmarkStart w:id="27" w:name="vi.-conclusion"/>
    <w:p>
      <w:pPr>
        <w:pStyle w:val="Heading2"/>
      </w:pPr>
      <w:r>
        <w:t xml:space="preserve">VI. Conclusion</w:t>
      </w:r>
    </w:p>
    <w:p>
      <w:pPr>
        <w:pStyle w:val="FirstParagraph"/>
      </w:pPr>
      <w:r>
        <w:t xml:space="preserve">The trajectory of healthcare in Senegal Dakar is evolving rapidly, and the</w:t>
      </w:r>
      <w:r>
        <w:t xml:space="preserve"> </w:t>
      </w:r>
      <w:r>
        <w:rPr>
          <w:bCs/>
          <w:b/>
        </w:rPr>
        <w:t xml:space="preserve">physiotherapist</w:t>
      </w:r>
      <w:r>
        <w:t xml:space="preserve"> </w:t>
      </w:r>
      <w:r>
        <w:t xml:space="preserve">is an indispensable actor in this transformation. From managing the rising tide of musculoskeletal disorders to supporting recovery from trauma and chronic illness, physiotherapy provides essential services that enhance human dignity and productivity. However, realizing the full potential of this profession requires sustained investment in education, infrastructure, and policy reform.</w:t>
      </w:r>
    </w:p>
    <w:p>
      <w:pPr>
        <w:pStyle w:val="BodyText"/>
      </w:pPr>
      <w:r>
        <w:t xml:space="preserve">As Senegal Dakar continues to grow as a modern African metropolis, it must prioritize holistic health approaches. By empowering physiotherapists with better resources and broader scopes of practice, Senegal can build a healthier population capable of thriving in the 21st century. The synergy between traditional community values and modern medical science offers a promising path forward for rehabilitation services in Senegal Dakar.</w:t>
      </w:r>
    </w:p>
    <w:bookmarkEnd w:id="27"/>
    <w:bookmarkStart w:id="28" w:name="vii.-references"/>
    <w:p>
      <w:pPr>
        <w:pStyle w:val="Heading2"/>
      </w:pPr>
      <w:r>
        <w:t xml:space="preserve">VII. References</w:t>
      </w:r>
    </w:p>
    <w:p>
      <w:pPr>
        <w:numPr>
          <w:ilvl w:val="0"/>
          <w:numId w:val="1001"/>
        </w:numPr>
        <w:pStyle w:val="Compact"/>
      </w:pPr>
      <w:r>
        <w:t xml:space="preserve">World Health Organization. (2023).</w:t>
      </w:r>
      <w:r>
        <w:t xml:space="preserve"> </w:t>
      </w:r>
      <w:r>
        <w:rPr>
          <w:iCs/>
          <w:i/>
        </w:rPr>
        <w:t xml:space="preserve">Status Report on Physical Therapy Services Worldwide</w:t>
      </w:r>
      <w:r>
        <w:t xml:space="preserve">. Geneva: WHO Press.</w:t>
      </w:r>
    </w:p>
    <w:p>
      <w:pPr>
        <w:numPr>
          <w:ilvl w:val="0"/>
          <w:numId w:val="1001"/>
        </w:numPr>
        <w:pStyle w:val="Compact"/>
      </w:pPr>
      <w:r>
        <w:t xml:space="preserve">Dakar Health Observatory. (2024).</w:t>
      </w:r>
      <w:r>
        <w:t xml:space="preserve"> </w:t>
      </w:r>
      <w:r>
        <w:rPr>
          <w:iCs/>
          <w:i/>
        </w:rPr>
        <w:t xml:space="preserve">Epidemiological Trends in Urban Senegal</w:t>
      </w:r>
      <w:r>
        <w:t xml:space="preserve">. Dakar: Ministry of Health and Social Action.</w:t>
      </w:r>
    </w:p>
    <w:p>
      <w:pPr>
        <w:numPr>
          <w:ilvl w:val="0"/>
          <w:numId w:val="1001"/>
        </w:numPr>
        <w:pStyle w:val="Compact"/>
      </w:pPr>
      <w:r>
        <w:t xml:space="preserve">Sene, M., &amp; Diop, A. (2023). "Community-Based Rehabilitation in West Africa: The Case of Senegal."</w:t>
      </w:r>
      <w:r>
        <w:t xml:space="preserve"> </w:t>
      </w:r>
      <w:r>
        <w:rPr>
          <w:iCs/>
          <w:i/>
        </w:rPr>
        <w:t xml:space="preserve">Journal of Global Health Policy</w:t>
      </w:r>
      <w:r>
        <w:t xml:space="preserve">, 15(2), 45-60.</w:t>
      </w:r>
    </w:p>
    <w:p>
      <w:pPr>
        <w:numPr>
          <w:ilvl w:val="0"/>
          <w:numId w:val="1001"/>
        </w:numPr>
        <w:pStyle w:val="Compact"/>
      </w:pPr>
      <w:r>
        <w:t xml:space="preserve">Cheikh Anta Diop University Faculty of Medicine. (2024).</w:t>
      </w:r>
      <w:r>
        <w:t xml:space="preserve"> </w:t>
      </w:r>
      <w:r>
        <w:rPr>
          <w:iCs/>
          <w:i/>
        </w:rPr>
        <w:t xml:space="preserve">An Annual Report on Physiotherapy Education and Clinical Practice in Dakar</w:t>
      </w: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Physiotherapy in Senegal Dakar: Bridging Traditional Practices with Modern Rehabilitation Needs</dc:title>
  <dc:creator/>
  <cp:keywords/>
  <dcterms:created xsi:type="dcterms:W3CDTF">2026-07-29T11:25:21Z</dcterms:created>
  <dcterms:modified xsi:type="dcterms:W3CDTF">2026-07-29T11:25:21Z</dcterms:modified>
</cp:coreProperties>
</file>

<file path=docProps/custom.xml><?xml version="1.0" encoding="utf-8"?>
<Properties xmlns="http://schemas.openxmlformats.org/officeDocument/2006/custom-properties" xmlns:vt="http://schemas.openxmlformats.org/officeDocument/2006/docPropsVTypes"/>
</file>