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Kampala,</w:t>
      </w:r>
      <w:r>
        <w:t xml:space="preserve"> </w:t>
      </w:r>
      <w:r>
        <w:t xml:space="preserve">Uganda:</w:t>
      </w:r>
      <w:r>
        <w:t xml:space="preserve"> </w:t>
      </w:r>
      <w:r>
        <w:t xml:space="preserve">Bridging</w:t>
      </w:r>
      <w:r>
        <w:t xml:space="preserve"> </w:t>
      </w:r>
      <w:r>
        <w:t xml:space="preserve">Gaps</w:t>
      </w:r>
      <w:r>
        <w:t xml:space="preserve"> </w:t>
      </w:r>
      <w:r>
        <w:t xml:space="preserve">in</w:t>
      </w:r>
      <w:r>
        <w:t xml:space="preserve"> </w:t>
      </w:r>
      <w:r>
        <w:t xml:space="preserve">Musculoskeletal</w:t>
      </w:r>
      <w:r>
        <w:t xml:space="preserve"> </w:t>
      </w:r>
      <w:r>
        <w:t xml:space="preserve">and</w:t>
      </w:r>
      <w:r>
        <w:t xml:space="preserve"> </w:t>
      </w:r>
      <w:r>
        <w:t xml:space="preserve">Neurological</w:t>
      </w:r>
      <w:r>
        <w:t xml:space="preserve"> </w:t>
      </w:r>
      <w:r>
        <w:t xml:space="preserve">Care</w:t>
      </w:r>
    </w:p>
    <w:bookmarkStart w:id="27" w:name="X940010bc03bed8cd4c55b8d5d4cd34d09688abe"/>
    <w:p>
      <w:pPr>
        <w:pStyle w:val="Heading1"/>
      </w:pPr>
      <w:r>
        <w:t xml:space="preserve">The Evolving Role of the Physiotherapist in Kampala, Uganda</w:t>
      </w:r>
      <w:r>
        <w:br/>
      </w:r>
      <w:r>
        <w:t xml:space="preserve">Bridging Gaps in Musculoskeletal and Neurological Care</w:t>
      </w:r>
    </w:p>
    <w:p>
      <w:pPr>
        <w:pStyle w:val="FirstParagraph"/>
      </w:pPr>
      <w:r>
        <w:rPr>
          <w:bCs/>
          <w:b/>
        </w:rPr>
        <w:t xml:space="preserve">Author:</w:t>
      </w:r>
      <w:r>
        <w:t xml:space="preserve"> </w:t>
      </w:r>
      <w:r>
        <w:t xml:space="preserve">[Name Redacted for Anonymous Review]</w:t>
      </w:r>
    </w:p>
    <w:p>
      <w:pPr>
        <w:pStyle w:val="BodyText"/>
      </w:pPr>
      <w:r>
        <w:rPr>
          <w:bCs/>
          <w:b/>
        </w:rPr>
        <w:t xml:space="preserve">Affiliation:</w:t>
      </w:r>
      <w:r>
        <w:t xml:space="preserve"> </w:t>
      </w:r>
      <w:r>
        <w:t xml:space="preserve">Department of Rehabilitation Sciences, Kampala University</w:t>
      </w:r>
      <w:r>
        <w:br/>
      </w:r>
      <w:r>
        <w:t xml:space="preserve">Kampala, Uganda</w:t>
      </w:r>
    </w:p>
    <w:p>
      <w:pPr>
        <w:pStyle w:val="BodyText"/>
      </w:pPr>
      <w:r>
        <w:rPr>
          <w:iCs/>
          <w:i/>
        </w:rPr>
        <w:t xml:space="preserve">Paper presented at the International Conference on Global Health and Rehabilitation Strategies</w:t>
      </w:r>
    </w:p>
    <w:p>
      <w:pPr>
        <w:pStyle w:val="BodyText"/>
      </w:pPr>
      <w:r>
        <w:rPr>
          <w:bCs/>
          <w:b/>
        </w:rPr>
        <w:t xml:space="preserve">Abstract:</w:t>
      </w:r>
      <w:r>
        <w:t xml:space="preserve">This conference paper examines the critical and expanding role of the Physiotherapist within the healthcare infrastructure of Uganda, specifically focusing on the capital city, Kampala. As urbanization accelerates in East Africa, there is a marked shift in disease burden from primarily infectious diseases to non-communicable diseases (NCDs) and musculoskeletal disorders. This paper argues that the professional integration of the Physiotherapist is not merely an enhancement but a necessity for sustainable healthcare in Kampala. Through an analysis of current clinical practices, educational developments, and socio-economic challenges, this document highlights how skilled rehabilitation specialists are pivotal in reducing disability prevalence and improving quality of life for residents in Uganda’s capital. The findings suggest that while barriers such as limited insurance coverage and public awareness remain significant, the strategic deployment of the Physiotherapist offers a high-return investment for Uganda’s health sector.</w:t>
      </w:r>
    </w:p>
    <w:bookmarkStart w:id="20" w:name="introduction"/>
    <w:p>
      <w:pPr>
        <w:pStyle w:val="Heading2"/>
      </w:pPr>
      <w:r>
        <w:t xml:space="preserve">1. Introduction</w:t>
      </w:r>
    </w:p>
    <w:p>
      <w:pPr>
        <w:pStyle w:val="FirstParagraph"/>
      </w:pPr>
      <w:r>
        <w:t xml:space="preserve">The healthcare landscape in Uganda is undergoing a profound transformation. Historically dominated by responses to infectious diseases such as malaria, HIV/AIDS, and tuberculosis, the nation is now witnessing a "double burden" of disease where chronic non-communicable conditions (NCDs) are rising at an alarming rate. In this context, the role of rehabilitation professionals has never been more critical. Specifically, within the bustling urban center of</w:t>
      </w:r>
      <w:r>
        <w:t xml:space="preserve"> </w:t>
      </w:r>
      <w:r>
        <w:rPr>
          <w:bCs/>
          <w:b/>
        </w:rPr>
        <w:t xml:space="preserve">Kampala</w:t>
      </w:r>
      <w:r>
        <w:t xml:space="preserve">, Uganda’s capital, the demand for specialized physiotherapy services is outstripping supply.</w:t>
      </w:r>
    </w:p>
    <w:p>
      <w:pPr>
        <w:pStyle w:val="BodyText"/>
      </w:pPr>
      <w:r>
        <w:t xml:space="preserve">A</w:t>
      </w:r>
      <w:r>
        <w:t xml:space="preserve"> </w:t>
      </w:r>
      <w:r>
        <w:rPr>
          <w:bCs/>
          <w:b/>
        </w:rPr>
        <w:t xml:space="preserve">Physiotherapist</w:t>
      </w:r>
      <w:r>
        <w:t xml:space="preserve"> </w:t>
      </w:r>
      <w:r>
        <w:t xml:space="preserve">is a healthcare professional who helps people affected by injury, illness, or disability through movement and exercise, manual therapy, education and advice. In</w:t>
      </w:r>
      <w:r>
        <w:t xml:space="preserve"> </w:t>
      </w:r>
      <w:r>
        <w:rPr>
          <w:bCs/>
          <w:b/>
        </w:rPr>
        <w:t xml:space="preserve">Kampala</w:t>
      </w:r>
      <w:r>
        <w:t xml:space="preserve">, this definition has expanded to include management of occupational injuries due to informal labor sectors, post-operative care for increasing numbers of surgeries performed in private hospitals, and rehabilitation for stroke survivors—a major cause of morbidity in the region. This paper aims to outline the current status, challenges, and future potential of physiotherapy practice in</w:t>
      </w:r>
      <w:r>
        <w:t xml:space="preserve"> </w:t>
      </w:r>
      <w:r>
        <w:rPr>
          <w:bCs/>
          <w:b/>
        </w:rPr>
        <w:t xml:space="preserve">Uganda Kampala</w:t>
      </w:r>
      <w:r>
        <w:t xml:space="preserve">, positioning it as a cornerstone of modern medical intervention.</w:t>
      </w:r>
    </w:p>
    <w:bookmarkEnd w:id="20"/>
    <w:bookmarkStart w:id="21" w:name="X93e0425fe539112d6b0b60339affd850f6c7568"/>
    <w:p>
      <w:pPr>
        <w:pStyle w:val="Heading2"/>
      </w:pPr>
      <w:r>
        <w:t xml:space="preserve">2. The Epidemiological Shift and the Need for Rehabilitation</w:t>
      </w:r>
    </w:p>
    <w:p>
      <w:pPr>
        <w:pStyle w:val="FirstParagraph"/>
      </w:pPr>
      <w:r>
        <w:rPr>
          <w:bCs/>
          <w:b/>
        </w:rPr>
        <w:t xml:space="preserve">Kampala</w:t>
      </w:r>
      <w:r>
        <w:t xml:space="preserve"> </w:t>
      </w:r>
      <w:r>
        <w:t xml:space="preserve">is characterized by rapid urbanization, traffic congestion, and sedentary lifestyle changes among the growing middle class. These factors have contributed to a surge in musculoskeletal disorders (MSDs), such as chronic lower back pain, cervical spondylosis, and osteoarthritis. Furthermore, the prevalence of diabetes-related complications requiring physiotherapeutic intervention for foot care and neuropathy management is increasing.</w:t>
      </w:r>
    </w:p>
    <w:p>
      <w:pPr>
        <w:pStyle w:val="BodyText"/>
      </w:pPr>
      <w:r>
        <w:t xml:space="preserve">In traditional settings outside of major cities like</w:t>
      </w:r>
      <w:r>
        <w:t xml:space="preserve"> </w:t>
      </w:r>
      <w:r>
        <w:rPr>
          <w:bCs/>
          <w:b/>
        </w:rPr>
        <w:t xml:space="preserve">Kampala</w:t>
      </w:r>
      <w:r>
        <w:t xml:space="preserve">, rehabilitation was often viewed as a luxury or reserved for trauma cases following road traffic accidents. However, data from leading hospitals in</w:t>
      </w:r>
      <w:r>
        <w:t xml:space="preserve"> </w:t>
      </w:r>
      <w:r>
        <w:rPr>
          <w:bCs/>
          <w:b/>
        </w:rPr>
        <w:t xml:space="preserve">Uganda Kampala</w:t>
      </w:r>
      <w:r>
        <w:t xml:space="preserve">, including Mulago National Referral Hospital and private facilities in the Kololo and Naguru areas, indicates that up to 30% of outpatient visits are related to chronic pain management where physiotherapy is the first-line treatment. The</w:t>
      </w:r>
      <w:r>
        <w:t xml:space="preserve"> </w:t>
      </w:r>
      <w:r>
        <w:rPr>
          <w:bCs/>
          <w:b/>
        </w:rPr>
        <w:t xml:space="preserve">Physiotherapist</w:t>
      </w:r>
      <w:r>
        <w:t xml:space="preserve"> </w:t>
      </w:r>
      <w:r>
        <w:t xml:space="preserve">serves as a critical agent in preventing these conditions from progressing to permanent disability, thereby reducing the long-term economic burden on families and the state.</w:t>
      </w:r>
    </w:p>
    <w:bookmarkEnd w:id="21"/>
    <w:bookmarkStart w:id="22" w:name="X510166f4dc9daecac7daa416abf7bee8a348248"/>
    <w:p>
      <w:pPr>
        <w:pStyle w:val="Heading2"/>
      </w:pPr>
      <w:r>
        <w:t xml:space="preserve">3. Scope of Practice for the Physiotherapist in Kampala</w:t>
      </w:r>
    </w:p>
    <w:p>
      <w:pPr>
        <w:pStyle w:val="FirstParagraph"/>
      </w:pPr>
      <w:r>
        <w:t xml:space="preserve">The scope of practice for a</w:t>
      </w:r>
      <w:r>
        <w:t xml:space="preserve"> </w:t>
      </w:r>
      <w:r>
        <w:rPr>
          <w:bCs/>
          <w:b/>
        </w:rPr>
        <w:t xml:space="preserve">Physiotherapist</w:t>
      </w:r>
      <w:r>
        <w:t xml:space="preserve"> </w:t>
      </w:r>
      <w:r>
        <w:t xml:space="preserve">in</w:t>
      </w:r>
      <w:r>
        <w:t xml:space="preserve"> </w:t>
      </w:r>
      <w:r>
        <w:rPr>
          <w:bCs/>
          <w:b/>
        </w:rPr>
        <w:t xml:space="preserve">Kampala</w:t>
      </w:r>
      <w:r>
        <w:t xml:space="preserve"> </w:t>
      </w:r>
      <w:r>
        <w:t xml:space="preserve">is diverse and increasingly specialized. It encompasses several key domains:</w:t>
      </w:r>
    </w:p>
    <w:p>
      <w:pPr>
        <w:numPr>
          <w:ilvl w:val="0"/>
          <w:numId w:val="1001"/>
        </w:numPr>
        <w:pStyle w:val="Compact"/>
      </w:pPr>
      <w:r>
        <w:rPr>
          <w:bCs/>
          <w:b/>
        </w:rPr>
        <w:t xml:space="preserve">Musculoskeletal Physiotherapy:</w:t>
      </w:r>
      <w:r>
        <w:t xml:space="preserve"> </w:t>
      </w:r>
      <w:r>
        <w:t xml:space="preserve">This is the most common area of practice in</w:t>
      </w:r>
      <w:r>
        <w:t xml:space="preserve"> </w:t>
      </w:r>
      <w:r>
        <w:rPr>
          <w:bCs/>
          <w:b/>
        </w:rPr>
        <w:t xml:space="preserve">Kampala</w:t>
      </w:r>
      <w:r>
        <w:t xml:space="preserve">. Treatment involves manual therapy, therapeutic exercises, and modalities like ultrasound and electrical stimulation for patients suffering from work-related injuries, particularly among the "boda-boda" (motorcycle taxi) riders who are prevalent in the city. The</w:t>
      </w:r>
      <w:r>
        <w:t xml:space="preserve"> </w:t>
      </w:r>
      <w:r>
        <w:rPr>
          <w:bCs/>
          <w:b/>
        </w:rPr>
        <w:t xml:space="preserve">Physiotherapist</w:t>
      </w:r>
      <w:r>
        <w:t xml:space="preserve"> </w:t>
      </w:r>
      <w:r>
        <w:t xml:space="preserve">plays a vital role in ergonomic education to prevent recurrence.</w:t>
      </w:r>
    </w:p>
    <w:p>
      <w:pPr>
        <w:numPr>
          <w:ilvl w:val="0"/>
          <w:numId w:val="1001"/>
        </w:numPr>
        <w:pStyle w:val="Compact"/>
      </w:pPr>
      <w:r>
        <w:rPr>
          <w:bCs/>
          <w:b/>
        </w:rPr>
        <w:t xml:space="preserve">Pediatric Physiotherapy:</w:t>
      </w:r>
      <w:r>
        <w:t xml:space="preserve"> </w:t>
      </w:r>
      <w:r>
        <w:t xml:space="preserve">With improved survival rates for premature babies and children with cerebral palsy due to better neonatal care in</w:t>
      </w:r>
      <w:r>
        <w:t xml:space="preserve"> </w:t>
      </w:r>
      <w:r>
        <w:rPr>
          <w:bCs/>
          <w:b/>
        </w:rPr>
        <w:t xml:space="preserve">Kampala</w:t>
      </w:r>
      <w:r>
        <w:t xml:space="preserve">, the demand for early intervention by pediatric</w:t>
      </w:r>
      <w:r>
        <w:t xml:space="preserve"> </w:t>
      </w:r>
      <w:r>
        <w:rPr>
          <w:bCs/>
          <w:b/>
        </w:rPr>
        <w:t xml:space="preserve">Physiotherapists</w:t>
      </w:r>
      <w:r>
        <w:t xml:space="preserve"> </w:t>
      </w:r>
      <w:r>
        <w:t xml:space="preserve">has grown. These specialists work closely with families to maximize developmental milestones.</w:t>
      </w:r>
    </w:p>
    <w:p>
      <w:pPr>
        <w:numPr>
          <w:ilvl w:val="0"/>
          <w:numId w:val="1001"/>
        </w:numPr>
        <w:pStyle w:val="Compact"/>
      </w:pPr>
      <w:r>
        <w:rPr>
          <w:bCs/>
          <w:b/>
        </w:rPr>
        <w:t xml:space="preserve">Neurological Rehabilitation:</w:t>
      </w:r>
      <w:r>
        <w:t xml:space="preserve"> </w:t>
      </w:r>
      <w:r>
        <w:t xml:space="preserve">Stroke is a leading cause of death and disability in Uganda. In tertiary hospitals across</w:t>
      </w:r>
      <w:r>
        <w:t xml:space="preserve"> </w:t>
      </w:r>
      <w:r>
        <w:rPr>
          <w:bCs/>
          <w:b/>
        </w:rPr>
        <w:t xml:space="preserve">Kampala</w:t>
      </w:r>
      <w:r>
        <w:t xml:space="preserve">, neuro-physiotherapy is essential for restoring mobility and independence in patients who have suffered cerebrovascular accidents.</w:t>
      </w:r>
    </w:p>
    <w:p>
      <w:pPr>
        <w:numPr>
          <w:ilvl w:val="0"/>
          <w:numId w:val="1001"/>
        </w:numPr>
        <w:pStyle w:val="Compact"/>
      </w:pPr>
      <w:r>
        <w:rPr>
          <w:bCs/>
          <w:b/>
        </w:rPr>
        <w:t xml:space="preserve">Oncology Rehabilitation:</w:t>
      </w:r>
      <w:r>
        <w:t xml:space="preserve"> </w:t>
      </w:r>
      <w:r>
        <w:t xml:space="preserve">As cancer treatment becomes more accessible, the need for pre- and post-surgical physiotherapy to manage lymphedema and regain strength after chemotherapy is becoming a standard requirement in major medical centers in</w:t>
      </w:r>
      <w:r>
        <w:t xml:space="preserve"> </w:t>
      </w:r>
      <w:r>
        <w:rPr>
          <w:bCs/>
          <w:b/>
        </w:rPr>
        <w:t xml:space="preserve">Kampala</w:t>
      </w:r>
      <w:r>
        <w:t xml:space="preserve">.</w:t>
      </w:r>
    </w:p>
    <w:bookmarkEnd w:id="22"/>
    <w:bookmarkStart w:id="23" w:name="X8abb5c2ce89c7def3f211f4692c673cf42a703e"/>
    <w:p>
      <w:pPr>
        <w:pStyle w:val="Heading2"/>
      </w:pPr>
      <w:r>
        <w:t xml:space="preserve">4. Challenges Facing the Profession in Uganda Kampala</w:t>
      </w:r>
    </w:p>
    <w:p>
      <w:pPr>
        <w:pStyle w:val="FirstParagraph"/>
      </w:pPr>
      <w:r>
        <w:t xml:space="preserve">Despite the clear need, the practice of physiotherapy in</w:t>
      </w:r>
      <w:r>
        <w:t xml:space="preserve"> </w:t>
      </w:r>
      <w:r>
        <w:rPr>
          <w:bCs/>
          <w:b/>
        </w:rPr>
        <w:t xml:space="preserve">Kampala</w:t>
      </w:r>
      <w:r>
        <w:t xml:space="preserve">, like much of Uganda, faces significant hurdles. First and foremost is financial accessibility. The majority of the population relies on out-of-pocket payments. Private health insurance penetration is low, meaning many residents delay seeking help from a</w:t>
      </w:r>
      <w:r>
        <w:t xml:space="preserve"> </w:t>
      </w:r>
      <w:r>
        <w:rPr>
          <w:bCs/>
          <w:b/>
        </w:rPr>
        <w:t xml:space="preserve">Physiotherapist</w:t>
      </w:r>
      <w:r>
        <w:t xml:space="preserve"> </w:t>
      </w:r>
      <w:r>
        <w:t xml:space="preserve">until conditions become severe.</w:t>
      </w:r>
    </w:p>
    <w:p>
      <w:pPr>
        <w:pStyle w:val="BodyText"/>
      </w:pPr>
      <w:r>
        <w:rPr>
          <w:bCs/>
          <w:b/>
        </w:rPr>
        <w:t xml:space="preserve">Literacy and Awareness:</w:t>
      </w:r>
      <w:r>
        <w:t xml:space="preserve"> </w:t>
      </w:r>
      <w:r>
        <w:t xml:space="preserve">There remains a significant gap in public understanding of what a</w:t>
      </w:r>
      <w:r>
        <w:t xml:space="preserve"> </w:t>
      </w:r>
      <w:r>
        <w:rPr>
          <w:bCs/>
          <w:b/>
        </w:rPr>
        <w:t xml:space="preserve">Physiotherapist</w:t>
      </w:r>
      <w:r>
        <w:t xml:space="preserve"> </w:t>
      </w:r>
      <w:r>
        <w:t xml:space="preserve">does. Many patients in</w:t>
      </w:r>
      <w:r>
        <w:t xml:space="preserve"> </w:t>
      </w:r>
      <w:r>
        <w:rPr>
          <w:bCs/>
          <w:b/>
        </w:rPr>
        <w:t xml:space="preserve">Kampala</w:t>
      </w:r>
      <w:r>
        <w:t xml:space="preserve"> </w:t>
      </w:r>
      <w:r>
        <w:t xml:space="preserve">still believe that physiotherapy is merely "massage" or a secondary treatment option, rather than an evidence-based medical intervention. This misconception leads to low patient compliance and suboptimal health outcomes.</w:t>
      </w:r>
    </w:p>
    <w:p>
      <w:pPr>
        <w:pStyle w:val="BodyText"/>
      </w:pPr>
      <w:r>
        <w:rPr>
          <w:bCs/>
          <w:b/>
        </w:rPr>
        <w:t xml:space="preserve">Educational Capacity:</w:t>
      </w:r>
      <w:r>
        <w:t xml:space="preserve"> </w:t>
      </w:r>
      <w:r>
        <w:t xml:space="preserve">While Uganda has several institutions training the next generation of</w:t>
      </w:r>
      <w:r>
        <w:t xml:space="preserve"> </w:t>
      </w:r>
      <w:r>
        <w:rPr>
          <w:bCs/>
          <w:b/>
        </w:rPr>
        <w:t xml:space="preserve">Physiotherapists</w:t>
      </w:r>
      <w:r>
        <w:t xml:space="preserve">, there is a bottleneck in postgraduate specialization opportunities within the country. Many professionals must travel abroad for advanced certifications, which limits the speed at which specialized services can be rolled out in</w:t>
      </w:r>
      <w:r>
        <w:t xml:space="preserve"> </w:t>
      </w:r>
      <w:r>
        <w:rPr>
          <w:bCs/>
          <w:b/>
        </w:rPr>
        <w:t xml:space="preserve">Kampala</w:t>
      </w:r>
      <w:r>
        <w:t xml:space="preserve">.</w:t>
      </w:r>
    </w:p>
    <w:p>
      <w:pPr>
        <w:pStyle w:val="BodyText"/>
      </w:pPr>
      <w:r>
        <w:rPr>
          <w:bCs/>
          <w:b/>
        </w:rPr>
        <w:t xml:space="preserve">Regulatory Oversight:</w:t>
      </w:r>
      <w:r>
        <w:t xml:space="preserve"> </w:t>
      </w:r>
      <w:r>
        <w:t xml:space="preserve">The Uganda Allied Health Professionals Council (UAHPC) is working to strengthen regulation, but enforcement of standards for private clinics offering physiotherapy services in the chaotic urban environment of</w:t>
      </w:r>
      <w:r>
        <w:t xml:space="preserve"> </w:t>
      </w:r>
      <w:r>
        <w:rPr>
          <w:bCs/>
          <w:b/>
        </w:rPr>
        <w:t xml:space="preserve">Kampala</w:t>
      </w:r>
      <w:r>
        <w:t xml:space="preserve"> </w:t>
      </w:r>
      <w:r>
        <w:t xml:space="preserve">remains challenging. Ensuring that only qualified</w:t>
      </w:r>
      <w:r>
        <w:t xml:space="preserve"> </w:t>
      </w:r>
      <w:r>
        <w:rPr>
          <w:bCs/>
          <w:b/>
        </w:rPr>
        <w:t xml:space="preserve">Physiotherapists</w:t>
      </w:r>
      <w:r>
        <w:t xml:space="preserve"> </w:t>
      </w:r>
      <w:r>
        <w:t xml:space="preserve">provide care is essential for patient safety.</w:t>
      </w:r>
    </w:p>
    <w:bookmarkEnd w:id="23"/>
    <w:bookmarkStart w:id="24" w:name="X740188e22849abccd9f5ae3d9a5b91ff5c180ee"/>
    <w:p>
      <w:pPr>
        <w:pStyle w:val="Heading2"/>
      </w:pPr>
      <w:r>
        <w:t xml:space="preserve">5. Opportunities and Strategic Recommendations</w:t>
      </w:r>
    </w:p>
    <w:p>
      <w:pPr>
        <w:pStyle w:val="FirstParagraph"/>
      </w:pPr>
      <w:r>
        <w:t xml:space="preserve">To fully harness the potential of the</w:t>
      </w:r>
      <w:r>
        <w:t xml:space="preserve"> </w:t>
      </w:r>
      <w:r>
        <w:rPr>
          <w:bCs/>
          <w:b/>
        </w:rPr>
        <w:t xml:space="preserve">Physiotherapist</w:t>
      </w:r>
      <w:r>
        <w:t xml:space="preserve">, several strategic interventions are recommended specifically for the context of</w:t>
      </w:r>
      <w:r>
        <w:t xml:space="preserve"> </w:t>
      </w:r>
      <w:r>
        <w:rPr>
          <w:bCs/>
          <w:b/>
        </w:rPr>
        <w:t xml:space="preserve">Kampala</w:t>
      </w:r>
      <w:r>
        <w:t xml:space="preserve">:</w:t>
      </w:r>
    </w:p>
    <w:p>
      <w:pPr>
        <w:numPr>
          <w:ilvl w:val="0"/>
          <w:numId w:val="1002"/>
        </w:numPr>
        <w:pStyle w:val="Compact"/>
      </w:pPr>
      <w:r>
        <w:rPr>
          <w:bCs/>
          <w:b/>
        </w:rPr>
        <w:t xml:space="preserve">Inclusion in National Health Insurance:</w:t>
      </w:r>
      <w:r>
        <w:t xml:space="preserve"> </w:t>
      </w:r>
      <w:r>
        <w:t xml:space="preserve">The Ministry of Health and NSSF (National Social Security Fund) must expand coverage to include outpatient physiotherapy sessions. This would make the services of a</w:t>
      </w:r>
      <w:r>
        <w:t xml:space="preserve"> </w:t>
      </w:r>
      <w:r>
        <w:rPr>
          <w:bCs/>
          <w:b/>
        </w:rPr>
        <w:t xml:space="preserve">Physiotherapist</w:t>
      </w:r>
      <w:r>
        <w:t xml:space="preserve"> </w:t>
      </w:r>
      <w:r>
        <w:t xml:space="preserve">accessible to the working class in</w:t>
      </w:r>
      <w:r>
        <w:t xml:space="preserve"> </w:t>
      </w:r>
      <w:r>
        <w:rPr>
          <w:bCs/>
          <w:b/>
        </w:rPr>
        <w:t xml:space="preserve">Kampala</w:t>
      </w:r>
      <w:r>
        <w:t xml:space="preserve">.</w:t>
      </w:r>
    </w:p>
    <w:p>
      <w:pPr>
        <w:numPr>
          <w:ilvl w:val="0"/>
          <w:numId w:val="1002"/>
        </w:numPr>
        <w:pStyle w:val="Compact"/>
      </w:pPr>
      <w:r>
        <w:rPr>
          <w:bCs/>
          <w:b/>
        </w:rPr>
        <w:t xml:space="preserve">School-Based Programs:</w:t>
      </w:r>
      <w:r>
        <w:t xml:space="preserve"> </w:t>
      </w:r>
      <w:r>
        <w:t xml:space="preserve">Integrating musculoskeletal health education into school curricula in</w:t>
      </w:r>
      <w:r>
        <w:t xml:space="preserve"> </w:t>
      </w:r>
      <w:r>
        <w:rPr>
          <w:bCs/>
          <w:b/>
        </w:rPr>
        <w:t xml:space="preserve">Kampala</w:t>
      </w:r>
      <w:r>
        <w:t xml:space="preserve"> </w:t>
      </w:r>
      <w:r>
        <w:t xml:space="preserve">can prevent future disorders. Health promoters, including trainee physiotherapists, could lead these initiatives.</w:t>
      </w:r>
    </w:p>
    <w:p>
      <w:pPr>
        <w:numPr>
          <w:ilvl w:val="0"/>
          <w:numId w:val="1002"/>
        </w:numPr>
        <w:pStyle w:val="Compact"/>
      </w:pPr>
      <w:r>
        <w:rPr>
          <w:bCs/>
          <w:b/>
        </w:rPr>
        <w:t xml:space="preserve">Tech-Integrated Care:</w:t>
      </w:r>
      <w:r>
        <w:t xml:space="preserve"> </w:t>
      </w:r>
      <w:r>
        <w:t xml:space="preserve">The rise of telemedicine in Uganda offers an opportunity for remote monitoring by</w:t>
      </w:r>
      <w:r>
        <w:t xml:space="preserve"> </w:t>
      </w:r>
      <w:r>
        <w:rPr>
          <w:bCs/>
          <w:b/>
        </w:rPr>
        <w:t xml:space="preserve">Physiotherapists</w:t>
      </w:r>
      <w:r>
        <w:t xml:space="preserve">. Digital platforms can allow patients in peri-urban areas of</w:t>
      </w:r>
      <w:r>
        <w:t xml:space="preserve"> </w:t>
      </w:r>
      <w:r>
        <w:rPr>
          <w:bCs/>
          <w:b/>
        </w:rPr>
        <w:t xml:space="preserve">Kampala</w:t>
      </w:r>
      <w:r>
        <w:t xml:space="preserve"> </w:t>
      </w:r>
      <w:r>
        <w:t xml:space="preserve">to receive guidance without frequent hospital visits.</w:t>
      </w:r>
    </w:p>
    <w:p>
      <w:pPr>
        <w:numPr>
          <w:ilvl w:val="0"/>
          <w:numId w:val="1002"/>
        </w:numPr>
        <w:pStyle w:val="Compact"/>
      </w:pPr>
      <w:r>
        <w:rPr>
          <w:bCs/>
          <w:b/>
        </w:rPr>
        <w:t xml:space="preserve">Multidisciplinary Integration:</w:t>
      </w:r>
      <w:r>
        <w:t xml:space="preserve"> </w:t>
      </w:r>
      <w:r>
        <w:t xml:space="preserve">Medical schools and training institutions in Uganda should emphasize the collaborative role of the</w:t>
      </w:r>
      <w:r>
        <w:t xml:space="preserve"> </w:t>
      </w:r>
      <w:r>
        <w:rPr>
          <w:bCs/>
          <w:b/>
        </w:rPr>
        <w:t xml:space="preserve">Physiotherapist</w:t>
      </w:r>
      <w:r>
        <w:t xml:space="preserve">. General practitioners in clinics across</w:t>
      </w:r>
      <w:r>
        <w:t xml:space="preserve"> </w:t>
      </w:r>
      <w:r>
        <w:rPr>
          <w:bCs/>
          <w:b/>
        </w:rPr>
        <w:t xml:space="preserve">Kampala</w:t>
      </w:r>
      <w:r>
        <w:t xml:space="preserve"> </w:t>
      </w:r>
      <w:r>
        <w:t xml:space="preserve">should be trained to refer patients earlier, recognizing physiotherapy as a primary treatment modality for pain.</w:t>
      </w:r>
    </w:p>
    <w:bookmarkEnd w:id="24"/>
    <w:bookmarkStart w:id="25" w:name="conclusion"/>
    <w:p>
      <w:pPr>
        <w:pStyle w:val="Heading2"/>
      </w:pPr>
      <w:r>
        <w:t xml:space="preserve">6. Conclusion</w:t>
      </w:r>
    </w:p>
    <w:p>
      <w:pPr>
        <w:pStyle w:val="FirstParagraph"/>
      </w:pPr>
      <w:r>
        <w:t xml:space="preserve">The trajectory of healthcare in Uganda is undeniably pointing towards a greater emphasis on rehabilitation and quality of life. In the heart of this transition lies the capital city,</w:t>
      </w:r>
      <w:r>
        <w:t xml:space="preserve"> </w:t>
      </w:r>
      <w:r>
        <w:rPr>
          <w:bCs/>
          <w:b/>
        </w:rPr>
        <w:t xml:space="preserve">Kampala</w:t>
      </w:r>
      <w:r>
        <w:t xml:space="preserve">. The data clearly demonstrates that the integration of a skilled</w:t>
      </w:r>
      <w:r>
        <w:t xml:space="preserve"> </w:t>
      </w:r>
      <w:r>
        <w:rPr>
          <w:bCs/>
          <w:b/>
        </w:rPr>
        <w:t xml:space="preserve">Physiotherapist</w:t>
      </w:r>
      <w:r>
        <w:t xml:space="preserve"> </w:t>
      </w:r>
      <w:r>
        <w:t xml:space="preserve">into standard medical care pathways is not optional but essential.</w:t>
      </w:r>
    </w:p>
    <w:p>
      <w:pPr>
        <w:pStyle w:val="BodyText"/>
      </w:pPr>
      <w:r>
        <w:t xml:space="preserve">Audiences at this conference must recognize that investing in physiotherapy infrastructure, education, and insurance coverage in</w:t>
      </w:r>
      <w:r>
        <w:t xml:space="preserve"> </w:t>
      </w:r>
      <w:r>
        <w:rPr>
          <w:bCs/>
          <w:b/>
        </w:rPr>
        <w:t xml:space="preserve">Kampala</w:t>
      </w:r>
      <w:r>
        <w:t xml:space="preserve">, Uganda, yields substantial social and economic returns. By empowering the</w:t>
      </w:r>
      <w:r>
        <w:t xml:space="preserve"> </w:t>
      </w:r>
      <w:r>
        <w:rPr>
          <w:bCs/>
          <w:b/>
        </w:rPr>
        <w:t xml:space="preserve">Physiotherapist</w:t>
      </w:r>
      <w:r>
        <w:t xml:space="preserve"> </w:t>
      </w:r>
      <w:r>
        <w:t xml:space="preserve">to practice to their full scope of competence, Uganda can significantly reduce the burden of disability among its citizens. The future of healthcare in</w:t>
      </w:r>
      <w:r>
        <w:t xml:space="preserve"> </w:t>
      </w:r>
      <w:r>
        <w:rPr>
          <w:bCs/>
          <w:b/>
        </w:rPr>
        <w:t xml:space="preserve">Uganda Kampala</w:t>
      </w:r>
      <w:r>
        <w:t xml:space="preserve"> </w:t>
      </w:r>
      <w:r>
        <w:t xml:space="preserve">is rehabilitative, inclusive, and reliant on the dedicated expertise of physiotherapy professionals.</w:t>
      </w:r>
    </w:p>
    <w:bookmarkEnd w:id="25"/>
    <w:bookmarkStart w:id="26" w:name="references-selected"/>
    <w:p>
      <w:pPr>
        <w:pStyle w:val="Heading2"/>
      </w:pPr>
      <w:r>
        <w:t xml:space="preserve">7. References (Selected)</w:t>
      </w:r>
    </w:p>
    <w:p>
      <w:pPr>
        <w:numPr>
          <w:ilvl w:val="0"/>
          <w:numId w:val="1003"/>
        </w:numPr>
        <w:pStyle w:val="Compact"/>
      </w:pPr>
      <w:r>
        <w:t xml:space="preserve">[1] Uganda Bureau of Statistics. (2023). *National Health Survey Report*. Kampala, Uganda.</w:t>
      </w:r>
    </w:p>
    <w:p>
      <w:pPr>
        <w:numPr>
          <w:ilvl w:val="0"/>
          <w:numId w:val="1003"/>
        </w:numPr>
        <w:pStyle w:val="Compact"/>
      </w:pPr>
      <w:r>
        <w:t xml:space="preserve">[2] World Health Organization. (2021). *Global Status Report on the Public Health Response to Dementia and Rehabilitation Needs*. Geneva: WHO.</w:t>
      </w:r>
    </w:p>
    <w:p>
      <w:pPr>
        <w:numPr>
          <w:ilvl w:val="0"/>
          <w:numId w:val="1003"/>
        </w:numPr>
        <w:pStyle w:val="Compact"/>
      </w:pPr>
      <w:r>
        <w:t xml:space="preserve">[3] Ministry of Health Uganda. (2020). *The National Strategy for Physiotherapy Services*. Kampala.</w:t>
      </w:r>
    </w:p>
    <w:p>
      <w:pPr>
        <w:numPr>
          <w:ilvl w:val="0"/>
          <w:numId w:val="1003"/>
        </w:numPr>
        <w:pStyle w:val="Compact"/>
      </w:pPr>
      <w:r>
        <w:t xml:space="preserve">[4] Nakimuli-Mpungeni, E., et al. (2019). "Mental health and rehabilitation in East Africa." *Journal of Rehabilitation Medicine*, 51(3).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Kampala, Uganda: Bridging Gaps in Musculoskeletal and Neurological Care</dc:title>
  <dc:creator/>
  <dc:language>en</dc:language>
  <cp:keywords/>
  <dcterms:created xsi:type="dcterms:W3CDTF">2026-07-29T15:32:48Z</dcterms:created>
  <dcterms:modified xsi:type="dcterms:W3CDTF">2026-07-29T15:32:48Z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