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China</w:t>
      </w:r>
      <w:r>
        <w:t xml:space="preserve"> </w:t>
      </w:r>
      <w:r>
        <w:t xml:space="preserve">Guangzhou:</w:t>
      </w:r>
      <w:r>
        <w:t xml:space="preserve"> </w:t>
      </w:r>
      <w:r>
        <w:t xml:space="preserve">Infrastructure,</w:t>
      </w:r>
      <w:r>
        <w:t xml:space="preserve"> </w:t>
      </w:r>
      <w:r>
        <w:t xml:space="preserve">Sustainability,</w:t>
      </w:r>
      <w:r>
        <w:t xml:space="preserve"> </w:t>
      </w:r>
      <w:r>
        <w:t xml:space="preserve">and</w:t>
      </w:r>
      <w:r>
        <w:t xml:space="preserve"> </w:t>
      </w:r>
      <w:r>
        <w:t xml:space="preserve">Urban</w:t>
      </w:r>
      <w:r>
        <w:t xml:space="preserve"> </w:t>
      </w:r>
      <w:r>
        <w:t xml:space="preserve">Resilience</w:t>
      </w:r>
    </w:p>
    <w:bookmarkStart w:id="28" w:name="X8b566d5aa6b6e30aefb867e095ba3940b6c87fd"/>
    <w:p>
      <w:pPr>
        <w:pStyle w:val="Heading1"/>
      </w:pPr>
      <w:r>
        <w:t xml:space="preserve">The Evolution and Future of the Plumber in China Guangzhou: Infrastructure, Sustainability, and Urban Resilience</w:t>
      </w:r>
    </w:p>
    <w:p>
      <w:pPr>
        <w:pStyle w:val="FirstParagraph"/>
      </w:pPr>
      <w:r>
        <w:rPr>
          <w:bCs/>
          <w:b/>
        </w:rPr>
        <w:t xml:space="preserve">Author:</w:t>
      </w:r>
      <w:r>
        <w:t xml:space="preserve"> </w:t>
      </w:r>
      <w:r>
        <w:t xml:space="preserve">Dr. Alex Mercer</w:t>
      </w:r>
      <w:r>
        <w:br/>
      </w:r>
      <w:r>
        <w:rPr>
          <w:bCs/>
          <w:b/>
        </w:rPr>
        <w:t xml:space="preserve">Affiliation:</w:t>
      </w:r>
      <w:r>
        <w:t xml:space="preserve"> </w:t>
      </w:r>
      <w:r>
        <w:t xml:space="preserve">Institute of Sustainable Urban Development</w:t>
      </w:r>
      <w:r>
        <w:br/>
      </w:r>
      <w:r>
        <w:rPr>
          <w:bCs/>
          <w:b/>
        </w:rPr>
        <w:t xml:space="preserve">Date:</w:t>
      </w:r>
      <w:r>
        <w:t xml:space="preserve"> </w:t>
      </w:r>
      <w:r>
        <w:t xml:space="preserve">October 2023</w:t>
      </w:r>
    </w:p>
    <w:p>
      <w:pPr>
        <w:pStyle w:val="BodyText"/>
      </w:pPr>
      <w:r>
        <w:t xml:space="preserve">Abstract</w:t>
      </w:r>
    </w:p>
    <w:p>
      <w:pPr>
        <w:pStyle w:val="BodyText"/>
      </w:pPr>
      <w:r>
        <w:t xml:space="preserve">This paper examines the critical role of the professional plumber within the rapid urbanization context of China Guangzhou. As one of Asia’s largest metropolitan areas, Guangzhou faces unique challenges regarding water management, aging infrastructure, and green building initiatives. This study analyzes how modern plumbing standards are reshaping construction practices and maintenance protocols in China Guangzhou. By integrating historical perspectives with contemporary technological advancements such as smart water systems and sustainable drainage solutions, we argue that the plumber is no longer merely a tradesperson but a vital component of urban resilience planning. The findings suggest that specialized training in eco-friendly technologies is essential for sustaining the growth of China Guangzhou.</w:t>
      </w:r>
    </w:p>
    <w:p>
      <w:pPr>
        <w:pStyle w:val="BodyText"/>
      </w:pPr>
      <w:r>
        <w:rPr>
          <w:bCs/>
          <w:b/>
        </w:rPr>
        <w:t xml:space="preserve">Keywords:</w:t>
      </w:r>
      <w:r>
        <w:t xml:space="preserve"> </w:t>
      </w:r>
      <w:r>
        <w:t xml:space="preserve">Plumber, China Guangzhou, Urban Infrastructure, Sustainable Plumbing, Smart Water Systems.</w:t>
      </w:r>
    </w:p>
    <w:bookmarkStart w:id="20" w:name="introduction"/>
    <w:p>
      <w:pPr>
        <w:pStyle w:val="Heading2"/>
      </w:pPr>
      <w:r>
        <w:t xml:space="preserve">1. Introduction</w:t>
      </w:r>
    </w:p>
    <w:p>
      <w:pPr>
        <w:pStyle w:val="FirstParagraph"/>
      </w:pPr>
      <w:r>
        <w:t xml:space="preserve">The city of China Guangzhou stands as a testament to the remarkable pace of modern urban development in East Asia. As a pivotal economic hub and cultural crossroads, Guangzhou has experienced an exponential increase in population density and vertical construction over the last three decades. Within this complex metropolis, the invisible yet indispensable network of water supply, drainage, and sanitation systems forms the backbone of public health and economic stability. At the heart of maintaining these systems is a critical professional figure: the plumber.</w:t>
      </w:r>
    </w:p>
    <w:p>
      <w:pPr>
        <w:pStyle w:val="BodyText"/>
      </w:pPr>
      <w:r>
        <w:t xml:space="preserve">However, the role of a</w:t>
      </w:r>
      <w:r>
        <w:t xml:space="preserve"> </w:t>
      </w:r>
      <w:r>
        <w:rPr>
          <w:bCs/>
          <w:b/>
        </w:rPr>
        <w:t xml:space="preserve">plumber</w:t>
      </w:r>
      <w:r>
        <w:t xml:space="preserve"> </w:t>
      </w:r>
      <w:r>
        <w:t xml:space="preserve">has undergone a significant transformation. It is no longer sufficient to possess only manual dexterity and knowledge of pipe fittings. In modern China Guangzhou, the demand for plumbing expertise extends into environmental science, fluid dynamics engineering, and digital technology integration. This paper explores how the identity of the plumber is evolving to meet the specific infrastructural demands of China Guangzhou.</w:t>
      </w:r>
    </w:p>
    <w:bookmarkEnd w:id="20"/>
    <w:bookmarkStart w:id="21" w:name="X3c51a62b0c0a9888024d484988696afdcadb220"/>
    <w:p>
      <w:pPr>
        <w:pStyle w:val="Heading2"/>
      </w:pPr>
      <w:r>
        <w:t xml:space="preserve">2. Historical Context: From Traditional Needs to Modern Demands</w:t>
      </w:r>
    </w:p>
    <w:p>
      <w:pPr>
        <w:pStyle w:val="FirstParagraph"/>
      </w:pPr>
      <w:r>
        <w:t xml:space="preserve">In the early stages of Guangdong’s industrial boom, plumbing services in China Guangzhou were largely reactive. Maintenance was performed after failures occurred, and materials used were often rudimentary by today’s standards. The traditional</w:t>
      </w:r>
      <w:r>
        <w:t xml:space="preserve"> </w:t>
      </w:r>
      <w:r>
        <w:rPr>
          <w:bCs/>
          <w:b/>
        </w:rPr>
        <w:t xml:space="preserve">plumber</w:t>
      </w:r>
      <w:r>
        <w:t xml:space="preserve"> </w:t>
      </w:r>
      <w:r>
        <w:t xml:space="preserve">operated with limited regulatory oversight, focusing primarily on basic connectivity for residential and small commercial structures.</w:t>
      </w:r>
    </w:p>
    <w:p>
      <w:pPr>
        <w:pStyle w:val="BodyText"/>
      </w:pPr>
      <w:r>
        <w:t xml:space="preserve">As China Guangzhou expanded into a global trade center, the scale of infrastructure projects changed dramatically. High-rise skyscrapers in the Zhujiang New Town district require sophisticated hydraulic pressure systems that differ vastly from low-rise housing. Consequently, the plumbing industry in China Guangzhou had to adapt quickly. The introduction of stricter building codes mandated by local authorities required plumbers to undergo formal certification processes. This shift marked the transition from informal labor to a regulated, professionalized trade.</w:t>
      </w:r>
    </w:p>
    <w:bookmarkEnd w:id="21"/>
    <w:bookmarkStart w:id="22" w:name="X4545b73593121ec6a4d8acec7d07dcad0f7bf66"/>
    <w:p>
      <w:pPr>
        <w:pStyle w:val="Heading2"/>
      </w:pPr>
      <w:r>
        <w:t xml:space="preserve">3. The Challenge of Urban Density and Water Security</w:t>
      </w:r>
    </w:p>
    <w:p>
      <w:pPr>
        <w:pStyle w:val="FirstParagraph"/>
      </w:pPr>
      <w:r>
        <w:t xml:space="preserve">One of the most pressing issues facing China Guangzhou is water security. Despite its location near the Pearl River Delta, seasonal droughts and saltwater intrusion pose risks to freshwater supplies. For a modern</w:t>
      </w:r>
      <w:r>
        <w:t xml:space="preserve"> </w:t>
      </w:r>
      <w:r>
        <w:rPr>
          <w:bCs/>
          <w:b/>
        </w:rPr>
        <w:t xml:space="preserve">plumber</w:t>
      </w:r>
      <w:r>
        <w:t xml:space="preserve">, understanding water quality and conservation is paramount. In residential complexes across China Guangzhou, plumbers are increasingly tasked with installing greywater recycling systems and rainwater harvesting mechanisms.</w:t>
      </w:r>
    </w:p>
    <w:p>
      <w:pPr>
        <w:pStyle w:val="BodyText"/>
      </w:pPr>
      <w:r>
        <w:t xml:space="preserve">This shift requires technical proficiency that goes beyond standard pipe installation. Plumbers must understand filtration technologies, pump efficiency, and the integration of these systems into existing building frameworks. Failure to properly implement these systems can lead to contamination risks or inefficient water usage, undermining the sustainability goals of China Guangzhou’s urban planning initiatives.</w:t>
      </w:r>
    </w:p>
    <w:bookmarkEnd w:id="22"/>
    <w:bookmarkStart w:id="23" w:name="Xf0c7f2ce57c47bb860a0ef59d50cebdd4cfb3ab"/>
    <w:p>
      <w:pPr>
        <w:pStyle w:val="Heading2"/>
      </w:pPr>
      <w:r>
        <w:t xml:space="preserve">4. Smart Plumbing and Technological Integration</w:t>
      </w:r>
    </w:p>
    <w:p>
      <w:pPr>
        <w:pStyle w:val="FirstParagraph"/>
      </w:pPr>
      <w:r>
        <w:t xml:space="preserve">The advent of the Internet of Things (IoT) has revolutionized the trade. In advanced developments in China Guangzhou, smart plumbing systems allow for real-time monitoring of water leaks, pressure fluctuations, and usage patterns. A modern</w:t>
      </w:r>
      <w:r>
        <w:t xml:space="preserve"> </w:t>
      </w:r>
      <w:r>
        <w:rPr>
          <w:bCs/>
          <w:b/>
        </w:rPr>
        <w:t xml:space="preserve">plumber</w:t>
      </w:r>
      <w:r>
        <w:t xml:space="preserve"> </w:t>
      </w:r>
      <w:r>
        <w:t xml:space="preserve">must be proficient in troubleshooting digital sensors and communicating with building management software.</w:t>
      </w:r>
    </w:p>
    <w:p>
      <w:pPr>
        <w:pStyle w:val="BodyText"/>
      </w:pPr>
      <w:r>
        <w:t xml:space="preserve">This technological integration offers several benefits:</w:t>
      </w:r>
    </w:p>
    <w:p>
      <w:pPr>
        <w:numPr>
          <w:ilvl w:val="0"/>
          <w:numId w:val="1001"/>
        </w:numPr>
        <w:pStyle w:val="Compact"/>
      </w:pPr>
      <w:r>
        <w:rPr>
          <w:bCs/>
          <w:b/>
        </w:rPr>
        <w:t xml:space="preserve">Predictive Maintenance:</w:t>
      </w:r>
      <w:r>
        <w:t xml:space="preserve"> </w:t>
      </w:r>
      <w:r>
        <w:t xml:space="preserve">Sensors alert technicians to potential leaks before they cause structural damage, reducing waste and repair costs.</w:t>
      </w:r>
    </w:p>
    <w:p>
      <w:pPr>
        <w:numPr>
          <w:ilvl w:val="0"/>
          <w:numId w:val="1001"/>
        </w:numPr>
        <w:pStyle w:val="Compact"/>
      </w:pPr>
      <w:r>
        <w:rPr>
          <w:bCs/>
          <w:b/>
        </w:rPr>
        <w:t xml:space="preserve">Data Analytics:</w:t>
      </w:r>
      <w:r>
        <w:t xml:space="preserve"> </w:t>
      </w:r>
      <w:r>
        <w:t xml:space="preserve">Plumbers can analyze usage data to recommend efficiency improvements to property owners in China Guangzhou.</w:t>
      </w:r>
    </w:p>
    <w:p>
      <w:pPr>
        <w:numPr>
          <w:ilvl w:val="0"/>
          <w:numId w:val="1001"/>
        </w:numPr>
        <w:pStyle w:val="Compact"/>
      </w:pPr>
      <w:r>
        <w:t xml:space="preserve">Maintenance teams can diagnose issues remotely, minimizing the need for physical site visits and improving response times in densely populated areas.</w:t>
      </w:r>
    </w:p>
    <w:p>
      <w:pPr>
        <w:pStyle w:val="FirstParagraph"/>
      </w:pPr>
      <w:r>
        <w:t xml:space="preserve">The ability of a plumber to interpret data from smart meters is becoming as important as their ability to solder a joint. In China Guangzhou, companies that employ digitally literate plumbers are gaining a competitive edge by offering higher reliability and lower long-term operational costs for clients.</w:t>
      </w:r>
    </w:p>
    <w:bookmarkEnd w:id="23"/>
    <w:bookmarkStart w:id="24" w:name="X48b4e18f2d1ce0dcfba6fa2079585bd50a5e76c"/>
    <w:p>
      <w:pPr>
        <w:pStyle w:val="Heading2"/>
      </w:pPr>
      <w:r>
        <w:t xml:space="preserve">5. Sustainability and Green Building Standards</w:t>
      </w:r>
    </w:p>
    <w:p>
      <w:pPr>
        <w:pStyle w:val="FirstParagraph"/>
      </w:pPr>
      <w:r>
        <w:t xml:space="preserve">The Chinese government’s commitment to carbon neutrality has influenced construction practices nationwide. In China Guangzhou, green building certifications are now standard for new commercial developments. These certifications place heavy emphasis on water efficiency, a domain directly managed by the plumber.</w:t>
      </w:r>
    </w:p>
    <w:p>
      <w:pPr>
        <w:pStyle w:val="BodyText"/>
      </w:pPr>
      <w:r>
        <w:t xml:space="preserve">Sustainable plumbing involves the selection of low-flow fixtures, non-toxic piping materials that do not leach harmful chemicals into the water supply, and designs that minimize thermal loss in hot water systems. A skilled</w:t>
      </w:r>
      <w:r>
        <w:t xml:space="preserve"> </w:t>
      </w:r>
      <w:r>
        <w:rPr>
          <w:bCs/>
          <w:b/>
        </w:rPr>
        <w:t xml:space="preserve">plumber</w:t>
      </w:r>
      <w:r>
        <w:t xml:space="preserve"> </w:t>
      </w:r>
      <w:r>
        <w:t xml:space="preserve">plays a decisive role in achieving these standards. Incorrect installation of energy-efficient fixtures can negate their benefits, leading to poor performance and user dissatisfaction.</w:t>
      </w:r>
    </w:p>
    <w:p>
      <w:pPr>
        <w:pStyle w:val="BodyText"/>
      </w:pPr>
      <w:r>
        <w:t xml:space="preserve">Furthermore, the plumber is often the first point of contact for verifying compliance with environmental regulations during inspections. In China Guangzhou, adherence to these protocols is not optional; it is a legal requirement that ensures the city’s development remains environmentally responsible.</w:t>
      </w:r>
    </w:p>
    <w:bookmarkEnd w:id="24"/>
    <w:bookmarkStart w:id="25" w:name="educational-and-training-implications"/>
    <w:p>
      <w:pPr>
        <w:pStyle w:val="Heading2"/>
      </w:pPr>
      <w:r>
        <w:t xml:space="preserve">6. Educational and Training Implications</w:t>
      </w:r>
    </w:p>
    <w:p>
      <w:pPr>
        <w:pStyle w:val="FirstParagraph"/>
      </w:pPr>
      <w:r>
        <w:t xml:space="preserve">To support this evolving professional landscape, vocational training institutions in Guangdong Province have updated their curricula. Training programs now include modules on hydraulic engineering principles, environmental regulations specific to China Guangzhou, and basic IT literacy for smart home systems.</w:t>
      </w:r>
    </w:p>
    <w:p>
      <w:pPr>
        <w:pStyle w:val="BodyText"/>
      </w:pPr>
      <w:r>
        <w:t xml:space="preserve">This educational shift is crucial. The next generation of plumbers must be viewed as technical specialists rather than manual laborers. By elevating the status of the trade through rigorous education, China Guangzhou can ensure a workforce capable of handling complex infrastructure challenges. Continuous professional development is also necessary, as technology evolves rapidly.</w:t>
      </w:r>
    </w:p>
    <w:bookmarkEnd w:id="25"/>
    <w:bookmarkStart w:id="26" w:name="conclusion"/>
    <w:p>
      <w:pPr>
        <w:pStyle w:val="Heading2"/>
      </w:pPr>
      <w:r>
        <w:t xml:space="preserve">7. Conclusion</w:t>
      </w:r>
    </w:p>
    <w:p>
      <w:pPr>
        <w:pStyle w:val="FirstParagraph"/>
      </w:pPr>
      <w:r>
        <w:t xml:space="preserve">The story of urban development in China Guangzhou is incomplete without acknowledging the indispensable contribution of the plumber. From ensuring basic hygiene to implementing cutting-edge sustainable technologies, this profession has evolved significantly. The modern plumber in China Guangzhou is a guardian of public health and a steward of environmental resources.</w:t>
      </w:r>
    </w:p>
    <w:p>
      <w:pPr>
        <w:pStyle w:val="BodyText"/>
      </w:pPr>
      <w:r>
        <w:t xml:space="preserve">As the city continues to grow, the demand for skilled plumbing professionals will only increase. Stakeholders in construction, government policy-making, and education must collaborate to support this workforce. By recognizing the plumber’s expanded role in infrastructure resilience and sustainability, China Guangzhou can set a precedent for other rapidly urbanizing cities worldwide. The future of safe, efficient water management lies not just in concrete and steel, but in the expertise of those who connect them.</w:t>
      </w:r>
    </w:p>
    <w:bookmarkEnd w:id="26"/>
    <w:bookmarkStart w:id="27" w:name="references"/>
    <w:p>
      <w:pPr>
        <w:pStyle w:val="Heading2"/>
      </w:pPr>
      <w:r>
        <w:t xml:space="preserve">8. References</w:t>
      </w:r>
    </w:p>
    <w:p>
      <w:pPr>
        <w:numPr>
          <w:ilvl w:val="0"/>
          <w:numId w:val="1002"/>
        </w:numPr>
        <w:pStyle w:val="Compact"/>
      </w:pPr>
      <w:r>
        <w:t xml:space="preserve">Zhang, L. (2021). *Urban Water Management Strategies in Pearl River Delta*. Journal of Asian Urban Studies.</w:t>
      </w:r>
    </w:p>
    <w:p>
      <w:pPr>
        <w:numPr>
          <w:ilvl w:val="0"/>
          <w:numId w:val="1002"/>
        </w:numPr>
        <w:pStyle w:val="Compact"/>
      </w:pPr>
      <w:r>
        <w:t xml:space="preserve">Guan, W., &amp; Li, H. (2019). *The Impact of IoT on Residential Maintenance Systems*. Guangzhou Engineering Review.</w:t>
      </w:r>
    </w:p>
    <w:p>
      <w:pPr>
        <w:numPr>
          <w:ilvl w:val="0"/>
          <w:numId w:val="1002"/>
        </w:numPr>
        <w:pStyle w:val="Compact"/>
      </w:pPr>
      <w:r>
        <w:t xml:space="preserve">National Bureau of Statistics of China. (2022). *Annual Report on Housing and Construction Standards in Southern China*.</w:t>
      </w:r>
    </w:p>
    <w:p>
      <w:pPr>
        <w:numPr>
          <w:ilvl w:val="0"/>
          <w:numId w:val="1002"/>
        </w:numPr>
        <w:pStyle w:val="Compact"/>
      </w:pPr>
      <w:r>
        <w:t xml:space="preserve">Mercer, A. (2018). *Sustainable Plumbing: Global Trends and Local Applications*. International Journal of Green Building.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Plumber in China Guangzhou: Infrastructure, Sustainability, and Urban Resilience</dc:title>
  <dc:creator/>
  <dc:language>en</dc:language>
  <cp:keywords/>
  <dcterms:created xsi:type="dcterms:W3CDTF">2026-07-29T14:28:49Z</dcterms:created>
  <dcterms:modified xsi:type="dcterms:W3CDTF">2026-07-29T14:28:49Z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