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Plumber</w:t>
      </w:r>
    </w:p>
    <w:p>
      <w:pPr>
        <w:pStyle w:val="FirstParagraph"/>
      </w:pPr>
      <w:r>
        <w:t xml:space="preserve">```html</w:t>
      </w:r>
    </w:p>
    <w:bookmarkStart w:id="29" w:name="Xa6c5fc41123af01be85b4b2b0b5967e02de396c"/>
    <w:p>
      <w:pPr>
        <w:pStyle w:val="Heading1"/>
      </w:pPr>
      <w:r>
        <w:t xml:space="preserve">Professional Plumber Services in the Context of Germany Munich: Infrastructure, Standards, and Modern Challenges</w:t>
      </w:r>
    </w:p>
    <w:p>
      <w:pPr>
        <w:pStyle w:val="FirstParagraph"/>
      </w:pPr>
      <w:r>
        <w:t xml:space="preserve">Author Name</w:t>
      </w:r>
      <w:r>
        <w:br/>
      </w:r>
      <w:r>
        <w:t xml:space="preserve">Department of Civil Engineering and Urban Planning</w:t>
      </w:r>
      <w:r>
        <w:br/>
      </w:r>
      <w:r>
        <w:t xml:space="preserve">Munich Technical University</w:t>
      </w:r>
    </w:p>
    <w:bookmarkStart w:id="20" w:name="abstract"/>
    <w:p>
      <w:pPr>
        <w:pStyle w:val="Heading3"/>
      </w:pPr>
      <w:r>
        <w:rPr>
          <w:bCs/>
          <w:b/>
        </w:rPr>
        <w:t xml:space="preserve">Abstract:</w:t>
      </w:r>
    </w:p>
    <w:p>
      <w:pPr>
        <w:pStyle w:val="FirstParagraph"/>
      </w:pPr>
      <w:r>
        <w:t xml:space="preserve">This paper examines the critical role of the professional Plumber within the urban infrastructure framework of Germany Munich. As one of Europe's largest and most technologically advanced cities, Germany Munich presents unique challenges regarding water management, heating systems, and sustainable plumbing solutions. This study analyzes current industry standards (DIN norms), regulatory compliance in Germany Munich, and the evolving demand for skilled labor in this sector. By exploring case studies from recent municipal projects in the Bavarian capital, we highlight how specialized Plumber services contribute to urban sustainability and resident safety.</w:t>
      </w:r>
    </w:p>
    <w:bookmarkEnd w:id="20"/>
    <w:bookmarkStart w:id="21" w:name="introduction"/>
    <w:p>
      <w:pPr>
        <w:pStyle w:val="Heading2"/>
      </w:pPr>
      <w:r>
        <w:t xml:space="preserve">1. Introduction</w:t>
      </w:r>
    </w:p>
    <w:p>
      <w:pPr>
        <w:pStyle w:val="FirstParagraph"/>
      </w:pPr>
      <w:r>
        <w:t xml:space="preserve">The urban landscape of Germany Munich is defined by a blend of historic architecture and cutting-edge modern development. At the heart of this structural integrity lies the often-overseen yet indispensable profession of the Plumber. In any major metropolitan area, ensuring a reliable supply of clean water and efficient wastewater removal is paramount for public health and economic stability. However, in Germany Munich, these responsibilities are heightened by strict environmental regulations and high population density.</w:t>
      </w:r>
    </w:p>
    <w:p>
      <w:pPr>
        <w:pStyle w:val="BodyText"/>
      </w:pPr>
      <w:r>
        <w:t xml:space="preserve">This conference paper aims to provide a comprehensive overview of the Plumber industry within this specific geographic context. It seeks to answer three primary questions: First, what are the regulatory differences that a Plumber must navigate in Germany Munich compared to other regions? Second, how is technology transforming traditional plumbing practices in Bavaria? Third, what future trends will influence the workforce and service delivery of professional Plumbers?</w:t>
      </w:r>
    </w:p>
    <w:bookmarkEnd w:id="21"/>
    <w:bookmarkStart w:id="22" w:name="regulatory-framework-and-standards"/>
    <w:p>
      <w:pPr>
        <w:pStyle w:val="Heading2"/>
      </w:pPr>
      <w:r>
        <w:t xml:space="preserve">2. Regulatory Framework and Standards</w:t>
      </w:r>
    </w:p>
    <w:p>
      <w:pPr>
        <w:pStyle w:val="FirstParagraph"/>
      </w:pPr>
      <w:r>
        <w:t xml:space="preserve">In Germany Munich, the work of a Plumber is governed by rigorous national and local standards. The most significant among these are the DIN (Deutsches Institut für Normung) norms, which set precise guidelines for pipe materials, installation techniques, and safety protocols. For instance, DIN 1986 deals with technical rules for drinking water installations, while DIN EN 806 covers general requirements for systems in buildings.</w:t>
      </w:r>
    </w:p>
    <w:p>
      <w:pPr>
        <w:pStyle w:val="BodyText"/>
      </w:pPr>
      <w:r>
        <w:t xml:space="preserve">For a Plumber operating in Germany Munich, compliance with these standards is not merely a recommendation but a legal requirement. Local building codes (Bauordnung Bayern) further stipulate specific requirements regarding energy efficiency and water conservation. Consequently, Plumbers must be well-versed not only in technical skills but also in interpreting complex regulatory texts. This ensures that every installation, from residential bathrooms to large-scale commercial heating systems, meets the high safety benchmarks expected in one of Germany's most prestigious cities.</w:t>
      </w:r>
    </w:p>
    <w:bookmarkEnd w:id="22"/>
    <w:bookmarkStart w:id="23" w:name="X69bc2057c0c12fd8e616460eb9cc6fb11864b8c"/>
    <w:p>
      <w:pPr>
        <w:pStyle w:val="Heading2"/>
      </w:pPr>
      <w:r>
        <w:t xml:space="preserve">3. Technological Integration and Modernization</w:t>
      </w:r>
    </w:p>
    <w:p>
      <w:pPr>
        <w:pStyle w:val="FirstParagraph"/>
      </w:pPr>
      <w:r>
        <w:t xml:space="preserve">The role of the Plumber is undergoing a significant transformation due to technological advancements. In Germany Munich, there is a growing trend towards smart home integration within plumbing systems. Smart water meters, leak detection sensors, and automated heating controls are becoming standard offerings for clients seeking energy efficiency.</w:t>
      </w:r>
    </w:p>
    <w:p>
      <w:pPr>
        <w:pStyle w:val="BodyText"/>
      </w:pPr>
      <w:r>
        <w:t xml:space="preserve">A skilled Plumber in this region today must possess digital literacy alongside traditional mechanical expertise. The installation and maintenance of these intelligent systems require specialized training. For example, integrating a plumber's work with a building's overall energy management system is crucial in meeting Germany Munich's climate protection goals. This shift implies that the education and certification processes for Plumbers are evolving to include modules on IoT (Internet of Things) connectivity and data security.</w:t>
      </w:r>
    </w:p>
    <w:bookmarkEnd w:id="23"/>
    <w:bookmarkStart w:id="24" w:name="sustainability-and-water-conservation"/>
    <w:p>
      <w:pPr>
        <w:pStyle w:val="Heading2"/>
      </w:pPr>
      <w:r>
        <w:t xml:space="preserve">4. Sustainability and Water Conservation</w:t>
      </w:r>
    </w:p>
    <w:p>
      <w:pPr>
        <w:pStyle w:val="FirstParagraph"/>
      </w:pPr>
      <w:r>
        <w:t xml:space="preserve">Sustainability is a core theme in modern urban planning, particularly in Germany Munich. The city has ambitious goals regarding carbon neutrality and resource conservation. In this context, the Plumber plays a pivotal role in implementing sustainable water solutions.</w:t>
      </w:r>
    </w:p>
    <w:p>
      <w:pPr>
        <w:pStyle w:val="BodyText"/>
      </w:pPr>
      <w:r>
        <w:t xml:space="preserve">Greywater recycling systems, rainwater harvesting technologies, and low-flow fixtures are increasingly common requests from property owners in the region. These systems reduce the strain on municipal wastewater treatment facilities and lower overall water consumption. Professional Plumbers are responsible for designing, installing, and maintaining these complex setups. Their expertise ensures that these sustainable practices do not compromise hygiene or user convenience.</w:t>
      </w:r>
    </w:p>
    <w:p>
      <w:pPr>
        <w:pStyle w:val="BodyText"/>
      </w:pPr>
      <w:r>
        <w:t xml:space="preserve">Furthermore, the transition to renewable energy sources affects heating systems significantly. Heat pumps and solar thermal installations require precise integration with existing plumbing infrastructure. In Germany Munich, where district heating is prevalent, Plumbers must ensure efficient connectivity between individual buildings and the central network. This involves careful calculation of pressure drops and flow rates to maintain system balance.</w:t>
      </w:r>
    </w:p>
    <w:bookmarkEnd w:id="24"/>
    <w:bookmarkStart w:id="25" w:name="challenges-in-labor-supply-and-training"/>
    <w:p>
      <w:pPr>
        <w:pStyle w:val="Heading2"/>
      </w:pPr>
      <w:r>
        <w:t xml:space="preserve">5. Challenges in Labor Supply and Training</w:t>
      </w:r>
    </w:p>
    <w:p>
      <w:pPr>
        <w:pStyle w:val="FirstParagraph"/>
      </w:pPr>
      <w:r>
        <w:t xml:space="preserve">Despite the high demand for skilled trade professionals, there is a notable shortage of qualified Plumbers in Germany. Munich, being an economic hub with a high cost of living and housing demand, faces particular challenges in attracting and retaining talent.</w:t>
      </w:r>
    </w:p>
    <w:p>
      <w:pPr>
        <w:pStyle w:val="BodyText"/>
      </w:pPr>
      <w:r>
        <w:t xml:space="preserve">The "Dual System" of vocational training in Germany provides a strong foundation for apprenticeships. However, the perception of manual trades versus university education remains a barrier for many young people entering the workforce. Efforts by trade associations in Bavaria to rebrand the profession as a high-tech, career-oriented path are essential. Continuous professional development is also required due to rapid technological changes and evolving environmental standards.</w:t>
      </w:r>
    </w:p>
    <w:bookmarkEnd w:id="25"/>
    <w:bookmarkStart w:id="26" w:name="Xf7ff22161f245602de96168df7fc55e4b6133da"/>
    <w:p>
      <w:pPr>
        <w:pStyle w:val="Heading2"/>
      </w:pPr>
      <w:r>
        <w:t xml:space="preserve">6. Case Study: Modernization Projects in Germany Munich</w:t>
      </w:r>
    </w:p>
    <w:p>
      <w:pPr>
        <w:pStyle w:val="FirstParagraph"/>
      </w:pPr>
      <w:r>
        <w:t xml:space="preserve">To illustrate these points, we examine a recent large-scale renovation project in a historic district of Germany Munich. The project involved upgrading the plumbing infrastructure of over 100 residential units while preserving the historical facade integrity. The team of Plumbers faced challenges such as limited access to pipes and the need to comply with heritage preservation laws.</w:t>
      </w:r>
    </w:p>
    <w:p>
      <w:pPr>
        <w:pStyle w:val="BodyText"/>
      </w:pPr>
      <w:r>
        <w:t xml:space="preserve">The solution involved using advanced trenchless technology for pipe repairs, minimizing disruption to residents and the surrounding environment. Additionally, all new installations adhered strictly to energy-efficient standards, contributing to a significant reduction in heating costs for the building occupants. This case study demonstrates that even in constrained urban environments like Germany Munich, innovative plumbing solutions can be successfully implemented by skilled professionals.</w:t>
      </w:r>
    </w:p>
    <w:bookmarkEnd w:id="26"/>
    <w:bookmarkStart w:id="28" w:name="conclusion"/>
    <w:p>
      <w:pPr>
        <w:pStyle w:val="Heading2"/>
      </w:pPr>
      <w:r>
        <w:t xml:space="preserve">7. Conclusion</w:t>
      </w:r>
    </w:p>
    <w:p>
      <w:pPr>
        <w:pStyle w:val="FirstParagraph"/>
      </w:pPr>
      <w:r>
        <w:t xml:space="preserve">In conclusion, the profession of the Plumber is far more than a traditional trade; it is a critical component of urban infrastructure and sustainability in Germany Munich. As cities grow and environmental pressures mount, the skills required of Plumbers are becoming more diverse and technically complex.</w:t>
      </w:r>
    </w:p>
    <w:p>
      <w:pPr>
        <w:pStyle w:val="BodyText"/>
      </w:pPr>
      <w:r>
        <w:t xml:space="preserve">The integration of smart technologies, adherence to strict DIN standards, and commitment to sustainable practices define the modern Plumber's role. For policymakers, educators, and industry leaders in Germany Munich, supporting this profession through enhanced training programs and recognition is vital for maintaining high-quality living standards.</w:t>
      </w:r>
    </w:p>
    <w:p>
      <w:pPr>
        <w:pStyle w:val="BodyText"/>
      </w:pPr>
      <w:r>
        <w:t xml:space="preserve">Future research should focus on long-term performance data of smart plumbing systems in temperate climates like that of Bavaria and the development of standardized protocols for greywater reuse across different building types. By addressing these areas, we can ensure that the Plumber remains at the forefront of urban resilience and innovation.</w:t>
      </w:r>
    </w:p>
    <w:bookmarkStart w:id="27" w:name="references"/>
    <w:p>
      <w:pPr>
        <w:pStyle w:val="Heading3"/>
      </w:pPr>
      <w:r>
        <w:t xml:space="preserve">References</w:t>
      </w:r>
    </w:p>
    <w:p>
      <w:pPr>
        <w:numPr>
          <w:ilvl w:val="0"/>
          <w:numId w:val="1001"/>
        </w:numPr>
        <w:pStyle w:val="Compact"/>
      </w:pPr>
      <w:r>
        <w:rPr>
          <w:bCs/>
          <w:b/>
        </w:rPr>
        <w:t xml:space="preserve">DIN EN 806:</w:t>
      </w:r>
      <w:r>
        <w:t xml:space="preserve"> </w:t>
      </w:r>
      <w:r>
        <w:t xml:space="preserve">Water supply installations in buildings – General requirements.</w:t>
      </w:r>
    </w:p>
    <w:p>
      <w:pPr>
        <w:numPr>
          <w:ilvl w:val="0"/>
          <w:numId w:val="1001"/>
        </w:numPr>
        <w:pStyle w:val="Compact"/>
      </w:pPr>
      <w:r>
        <w:rPr>
          <w:bCs/>
          <w:b/>
        </w:rPr>
        <w:t xml:space="preserve">Munich City Planning Office (2023):</w:t>
      </w:r>
      <w:r>
        <w:t xml:space="preserve"> </w:t>
      </w:r>
      <w:r>
        <w:t xml:space="preserve">Sustainable Urban Development Guidelines for Bavaria.</w:t>
      </w:r>
    </w:p>
    <w:p>
      <w:pPr>
        <w:numPr>
          <w:ilvl w:val="0"/>
          <w:numId w:val="1001"/>
        </w:numPr>
        <w:pStyle w:val="Compact"/>
      </w:pPr>
      <w:r>
        <w:rPr>
          <w:bCs/>
          <w:b/>
        </w:rPr>
        <w:t xml:space="preserve">Bavarian Chamber of Industry and Commerce (IHK):</w:t>
      </w:r>
      <w:r>
        <w:t xml:space="preserve"> </w:t>
      </w:r>
      <w:r>
        <w:t xml:space="preserve">Vocational Training Standards for Sanitation Engineers. Munich, 2022.</w:t>
      </w:r>
    </w:p>
    <w:p>
      <w:pPr>
        <w:numPr>
          <w:ilvl w:val="0"/>
          <w:numId w:val="1001"/>
        </w:numPr>
        <w:pStyle w:val="Compact"/>
      </w:pPr>
      <w:r>
        <w:rPr>
          <w:bCs/>
          <w:b/>
        </w:rPr>
        <w:t xml:space="preserve">Bundesverband Sanitär Heizung Klima (BSH):</w:t>
      </w:r>
      <w:r>
        <w:t xml:space="preserve"> </w:t>
      </w:r>
      <w:r>
        <w:t xml:space="preserve">Market Report on Plumbing Technologies in Germany. Berlin, 2023.</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Plumber</dc:title>
  <dc:creator/>
  <dc:language>en</dc:language>
  <cp:keywords/>
  <dcterms:created xsi:type="dcterms:W3CDTF">2026-07-29T11:01:43Z</dcterms:created>
  <dcterms:modified xsi:type="dcterms:W3CDTF">2026-07-29T11:01:43Z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