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Kazakhstan</w:t>
      </w:r>
      <w:r>
        <w:t xml:space="preserve"> </w:t>
      </w:r>
      <w:r>
        <w:t xml:space="preserve">Almaty</w:t>
      </w:r>
    </w:p>
    <w:p>
      <w:pPr>
        <w:pStyle w:val="FirstParagraph"/>
      </w:pPr>
      <w:r>
        <w:t xml:space="preserve">```html</w:t>
      </w:r>
    </w:p>
    <w:bookmarkStart w:id="29" w:name="X6450ae91bdf974c047503f7c6ba4e2d9795d2de"/>
    <w:p>
      <w:pPr>
        <w:pStyle w:val="Heading1"/>
      </w:pPr>
      <w:r>
        <w:t xml:space="preserve">The Role of Professional Plumbing Infrastructure in the Urban Development of Kazakhstan Almaty</w:t>
      </w:r>
    </w:p>
    <w:p>
      <w:pPr>
        <w:pStyle w:val="FirstParagraph"/>
      </w:pPr>
      <w:r>
        <w:rPr>
          <w:bCs/>
          <w:b/>
        </w:rPr>
        <w:t xml:space="preserve">Alexei Volkov, Ph.D.</w:t>
      </w:r>
    </w:p>
    <w:p>
      <w:pPr>
        <w:pStyle w:val="BodyText"/>
      </w:pPr>
      <w:r>
        <w:t xml:space="preserve">Institute of Urban Engineering, Astana University</w:t>
      </w:r>
    </w:p>
    <w:p>
      <w:pPr>
        <w:pStyle w:val="BodyText"/>
      </w:pPr>
      <w:r>
        <w:t xml:space="preserve">Email: a.volkov@urbaninst.kz</w:t>
      </w:r>
    </w:p>
    <w:bookmarkStart w:id="20" w:name="abstract"/>
    <w:p>
      <w:pPr>
        <w:pStyle w:val="Heading2"/>
      </w:pPr>
      <w:r>
        <w:t xml:space="preserve">Abstract</w:t>
      </w:r>
    </w:p>
    <w:p>
      <w:pPr>
        <w:pStyle w:val="FirstParagraph"/>
      </w:pPr>
      <w:r>
        <w:rPr>
          <w:bCs/>
          <w:b/>
        </w:rPr>
        <w:t xml:space="preserve">Abstract:</w:t>
      </w:r>
    </w:p>
    <w:p>
      <w:pPr>
        <w:pStyle w:val="BodyText"/>
      </w:pPr>
      <w:r>
        <w:t xml:space="preserve">Kazakhstan Almaty, as the economic hub and largest city in Kazakhstan, faces unique challenges regarding urban infrastructure management. This conference paper examines the critical role of professional plumbing services in maintaining public health, supporting industrial growth, and ensuring sustainable urban development within Kazakhstan Almaty. With a rapidly expanding population and aging Soviet-era infrastructure, the demand for skilled plumbers has never been higher. This study analyzes current trends in water management systems, identifies gaps in maintenance protocols, and proposes strategic interventions to enhance the resilience of plumbing networks in Kazakhstan Almaty. The findings suggest that investing in specialized plumber training and modernizing pipe networks are essential steps toward achieving sustainable urban living standards.</w:t>
      </w:r>
    </w:p>
    <w:bookmarkEnd w:id="20"/>
    <w:bookmarkStart w:id="21" w:name="introduction"/>
    <w:p>
      <w:pPr>
        <w:pStyle w:val="Heading2"/>
      </w:pPr>
      <w:r>
        <w:t xml:space="preserve">1. Introduction</w:t>
      </w:r>
    </w:p>
    <w:p>
      <w:pPr>
        <w:pStyle w:val="FirstParagraph"/>
      </w:pPr>
      <w:r>
        <w:t xml:space="preserve">The metropolitan area of Kazakhstan Almaty serves as a vital center for commerce, culture, and education in Central Asia. However, the rapid urbanization of Kazakhstan Almaty has placed unprecedented stress on its existing utility frameworks. Among these utilities, water supply and sanitation systems—managed by plumbers—are foundational to public health and economic stability. As Kazakhstan Almaty continues to expand vertically with new high-rises and horizontally into surrounding districts, the complexity of maintaining these plumbing systems increases exponentially.</w:t>
      </w:r>
    </w:p>
    <w:p>
      <w:pPr>
        <w:pStyle w:val="BodyText"/>
      </w:pPr>
      <w:r>
        <w:t xml:space="preserve">The primary objective of this paper is to highlight the indispensable nature of professional plumbing work in the context of Kazakhstan Almaty’s development trajectory. While often viewed as a mundane trade, the expertise provided by skilled plumbers is crucial for preventing waterborne diseases, reducing water wastage, and supporting commercial enterprises that define the city's economic landscape.</w:t>
      </w:r>
    </w:p>
    <w:bookmarkEnd w:id="21"/>
    <w:bookmarkStart w:id="22" w:name="X260fcde03dd73a29841ab4173125253a071e454"/>
    <w:p>
      <w:pPr>
        <w:pStyle w:val="Heading2"/>
      </w:pPr>
      <w:r>
        <w:t xml:space="preserve">2. Historical Context and Current Challenges in Kazakhstan Almaty</w:t>
      </w:r>
    </w:p>
    <w:p>
      <w:pPr>
        <w:pStyle w:val="FirstParagraph"/>
      </w:pPr>
      <w:r>
        <w:t xml:space="preserve">The infrastructure of Kazakhstan Almaty largely dates back to the Soviet era. For decades, these systems functioned adequately due to lower population densities and different consumption patterns. However, as Kazakhstan Almaty has transitioned into a modern metropolis, the legacy pipelines have begun to show significant signs of wear and tear. Corrosion, leaks, and inefficiencies are prevalent throughout many districts of Kazakhstan Almaty.</w:t>
      </w:r>
    </w:p>
    <w:p>
      <w:pPr>
        <w:pStyle w:val="BodyText"/>
      </w:pPr>
      <w:r>
        <w:t xml:space="preserve">A critical challenge facing the city is the lack of specialized knowledge regarding these aging systems. Many maintenance crews are not equipped with the modern diagnostic tools required to identify micro-leaks or structural weaknesses in pipes before they lead to catastrophic failures. Consequently, there is a pressing need for a new generation of highly trained plumbers who understand both traditional pipe mechanics and modern hydrological engineering principles.</w:t>
      </w:r>
    </w:p>
    <w:bookmarkEnd w:id="22"/>
    <w:bookmarkStart w:id="23" w:name="X7e4c55b010a968f6d9484ba21fcdff2a81e6d8d"/>
    <w:p>
      <w:pPr>
        <w:pStyle w:val="Heading2"/>
      </w:pPr>
      <w:r>
        <w:t xml:space="preserve">3. The Economic Impact of Skilled Plumbing Labor</w:t>
      </w:r>
    </w:p>
    <w:p>
      <w:pPr>
        <w:pStyle w:val="FirstParagraph"/>
      </w:pPr>
      <w:r>
        <w:t xml:space="preserve">The construction sector in Kazakhstan Almaty is booming, driven by foreign investment and domestic growth. Every new residential complex, hotel, shopping mall, and office building requires extensive plumbing installations. This creates a substantial demand for competent plumbers who can ensure that these new structures meet international safety and efficiency standards.</w:t>
      </w:r>
    </w:p>
    <w:p>
      <w:pPr>
        <w:pStyle w:val="BodyText"/>
      </w:pPr>
      <w:r>
        <w:t xml:space="preserve">Furthermore, the commercial viability of businesses in Kazakhstan Almaty depends heavily on reliable water services. A restaurant, hospital, or manufacturing plant cannot operate without consistent access to clean water and effective waste removal. When plumbing failures occur due to poor maintenance or unskilled labor, the economic repercussions are immediate and severe. Therefore, employing certified plumbers is not merely a regulatory requirement but a strategic business decision that safeguards continuity and reputation.</w:t>
      </w:r>
    </w:p>
    <w:bookmarkEnd w:id="23"/>
    <w:bookmarkStart w:id="24" w:name="X78c27615df030c92eda8c148ac53be7ee297dab"/>
    <w:p>
      <w:pPr>
        <w:pStyle w:val="Heading2"/>
      </w:pPr>
      <w:r>
        <w:t xml:space="preserve">4. Environmental Sustainability and Water Conservation</w:t>
      </w:r>
    </w:p>
    <w:p>
      <w:pPr>
        <w:pStyle w:val="FirstParagraph"/>
      </w:pPr>
      <w:r>
        <w:t xml:space="preserve">Kazakhstan Almaty faces seasonal water scarcity issues, exacerbated by climate change and glacial melt patterns in the Tian Shan mountains. Efficient plumbing systems are our first line of defense against water waste. Leaky pipes in the public grid can account for significant loss volumes, while inefficient fixtures in homes and businesses further strain resources.</w:t>
      </w:r>
    </w:p>
    <w:p>
      <w:pPr>
        <w:pStyle w:val="BodyText"/>
      </w:pPr>
      <w:r>
        <w:t xml:space="preserve">Professional plumbers play a pivotal role in implementing water-saving technologies, such as low-flow faucets, dual-flush toilets, and smart leak-detection systems. By upgrading infrastructure through skilled intervention, Kazakhstan Almaty can reduce its overall water footprint. Moreover, plumbers are essential in managing greywater recycling systems and rainwater harvesting installations that are becoming increasingly popular among environmentally conscious developers in Kazakhstan Almaty.</w:t>
      </w:r>
    </w:p>
    <w:bookmarkEnd w:id="24"/>
    <w:bookmarkStart w:id="25" w:name="public-health-implications"/>
    <w:p>
      <w:pPr>
        <w:pStyle w:val="Heading2"/>
      </w:pPr>
      <w:r>
        <w:t xml:space="preserve">5. Public Health Implications</w:t>
      </w:r>
    </w:p>
    <w:p>
      <w:pPr>
        <w:pStyle w:val="FirstParagraph"/>
      </w:pPr>
      <w:r>
        <w:t xml:space="preserve">The connection between plumbing integrity and public health is direct and undeniable. Contaminated water due to backflow, cracked pipes, or poor sewage management can lead to outbreaks of cholera, typhoid, and other waterborne illnesses. In densely populated areas of Kazakhstan Almaty, a single breach in the sewage system can affect thousands of residents.</w:t>
      </w:r>
    </w:p>
    <w:p>
      <w:pPr>
        <w:pStyle w:val="BodyText"/>
      </w:pPr>
      <w:r>
        <w:t xml:space="preserve">Regular maintenance by professional plumbers ensures that sanitation systems function correctly. This includes clearing blockages, inspecting for cross-connections between potable and non-potable lines, and ensuring proper disposal of hazardous waste. The role of the plumber is, therefore, that of a public health guardian, working silently to prevent crises before they manifest.</w:t>
      </w:r>
    </w:p>
    <w:bookmarkEnd w:id="25"/>
    <w:bookmarkStart w:id="26" w:name="recommendations-for-future-development"/>
    <w:p>
      <w:pPr>
        <w:pStyle w:val="Heading2"/>
      </w:pPr>
      <w:r>
        <w:t xml:space="preserve">6. Recommendations for Future Development</w:t>
      </w:r>
    </w:p>
    <w:p>
      <w:pPr>
        <w:pStyle w:val="FirstParagraph"/>
      </w:pPr>
      <w:r>
        <w:t xml:space="preserve">To address these challenges effectively, several recommendations are proposed for stakeholders in Kazakhstan Almaty:</w:t>
      </w:r>
    </w:p>
    <w:p>
      <w:pPr>
        <w:numPr>
          <w:ilvl w:val="0"/>
          <w:numId w:val="1001"/>
        </w:numPr>
        <w:pStyle w:val="Compact"/>
      </w:pPr>
      <w:r>
        <w:rPr>
          <w:bCs/>
          <w:b/>
        </w:rPr>
        <w:t xml:space="preserve">Vocational Training Programs:</w:t>
      </w:r>
      <w:r>
        <w:t xml:space="preserve"> </w:t>
      </w:r>
      <w:r>
        <w:t xml:space="preserve">Establish specialized vocational schools in Kazakhstan Almaty focused on modern plumbing techniques, including the use of digital diagnostics and sustainable materials.</w:t>
      </w:r>
    </w:p>
    <w:p>
      <w:pPr>
        <w:numPr>
          <w:ilvl w:val="0"/>
          <w:numId w:val="1001"/>
        </w:numPr>
        <w:pStyle w:val="Compact"/>
      </w:pPr>
      <w:r>
        <w:rPr>
          <w:bCs/>
          <w:b/>
        </w:rPr>
        <w:t xml:space="preserve">Municipal Investment:</w:t>
      </w:r>
      <w:r>
        <w:t xml:space="preserve"> </w:t>
      </w:r>
      <w:r>
        <w:t xml:space="preserve">The city government of Kazakhstan Almaty should allocate budget funds for the proactive replacement of aging pipes rather than reactive repairs.</w:t>
      </w:r>
    </w:p>
    <w:p>
      <w:pPr>
        <w:numPr>
          <w:ilvl w:val="0"/>
          <w:numId w:val="1001"/>
        </w:numPr>
        <w:pStyle w:val="Compact"/>
      </w:pPr>
      <w:r>
        <w:rPr>
          <w:bCs/>
          <w:b/>
        </w:rPr>
        <w:t xml:space="preserve">Regulatory Standards:</w:t>
      </w:r>
      <w:r>
        <w:t xml:space="preserve"> </w:t>
      </w:r>
      <w:r>
        <w:t xml:space="preserve">Enforce stricter licensing requirements for plumbers operating in Kazakhstan Almaty to ensure a baseline level of competency and safety awareness.</w:t>
      </w:r>
    </w:p>
    <w:p>
      <w:pPr>
        <w:numPr>
          <w:ilvl w:val="0"/>
          <w:numId w:val="1001"/>
        </w:numPr>
        <w:pStyle w:val="Compact"/>
      </w:pPr>
      <w:r>
        <w:rPr>
          <w:bCs/>
          <w:b/>
        </w:rPr>
        <w:t xml:space="preserve">Public Awareness Campaigns:</w:t>
      </w:r>
      <w:r>
        <w:t xml:space="preserve"> </w:t>
      </w:r>
      <w:r>
        <w:t xml:space="preserve">Educate residents on how to maintain their internal plumbing systems, reducing the burden on municipal services.</w:t>
      </w:r>
    </w:p>
    <w:bookmarkEnd w:id="26"/>
    <w:bookmarkStart w:id="27" w:name="conclusion"/>
    <w:p>
      <w:pPr>
        <w:pStyle w:val="Heading2"/>
      </w:pPr>
      <w:r>
        <w:t xml:space="preserve">7. Conclusion</w:t>
      </w:r>
    </w:p>
    <w:p>
      <w:pPr>
        <w:pStyle w:val="FirstParagraph"/>
      </w:pPr>
      <w:r>
        <w:t xml:space="preserve">In conclusion, the future stability and prosperity of Kazakhstan Almaty are inextricably linked to the quality of its underground infrastructure. While often overlooked, plumbing is the circulatory system of the city. The skilled workforce that maintains this system—specifically, professional plumbers—is critical to managing urban growth, protecting public health, and conserving natural resources.</w:t>
      </w:r>
    </w:p>
    <w:p>
      <w:pPr>
        <w:pStyle w:val="BodyText"/>
      </w:pPr>
      <w:r>
        <w:t xml:space="preserve">As Kazakhstan Almaty continues to evolve into a modern global city, it must prioritize the elevation of its plumbing standards. By investing in education, technology, and infrastructure renewal centered around the expertise of plumbers, Kazakhstan Almaty can ensure a sustainable and healthy environment for all its citizens.</w:t>
      </w:r>
    </w:p>
    <w:bookmarkEnd w:id="27"/>
    <w:bookmarkStart w:id="28" w:name="references"/>
    <w:p>
      <w:pPr>
        <w:pStyle w:val="Heading2"/>
      </w:pPr>
      <w:r>
        <w:t xml:space="preserve">References</w:t>
      </w:r>
    </w:p>
    <w:p>
      <w:pPr>
        <w:numPr>
          <w:ilvl w:val="0"/>
          <w:numId w:val="1002"/>
        </w:numPr>
        <w:pStyle w:val="Compact"/>
      </w:pPr>
      <w:r>
        <w:t xml:space="preserve">Kazakhstan Statistical Agency. (2023). "Urban Population Growth Trends in Almaty." Astana: National Bureau of Statistics.</w:t>
      </w:r>
    </w:p>
    <w:p>
      <w:pPr>
        <w:numPr>
          <w:ilvl w:val="0"/>
          <w:numId w:val="1002"/>
        </w:numPr>
        <w:pStyle w:val="Compact"/>
      </w:pPr>
      <w:r>
        <w:t xml:space="preserve">Ivanova, M., &amp; Petrov, S. (2021). "Legacy Infrastructure Challenges in Post-Soviet Urban Centers." Journal of Central Asian Engineering, 14(3), 45-62.</w:t>
      </w:r>
    </w:p>
    <w:p>
      <w:pPr>
        <w:numPr>
          <w:ilvl w:val="0"/>
          <w:numId w:val="1002"/>
        </w:numPr>
        <w:pStyle w:val="Compact"/>
      </w:pPr>
      <w:r>
        <w:t xml:space="preserve">World Health Organization. (2020). "Water Safety and Sanitation Guidelines for Developing Metropolises." Geneva: WHO Press.</w:t>
      </w:r>
    </w:p>
    <w:p>
      <w:pPr>
        <w:numPr>
          <w:ilvl w:val="0"/>
          <w:numId w:val="1002"/>
        </w:numPr>
        <w:pStyle w:val="Compact"/>
      </w:pPr>
      <w:r>
        <w:t xml:space="preserve">Kazakhstan Almaty City Administration. (2022). "Annual Report on Water Supply Infrastructure Maintenance." Almaty: Municipal Services Division.</w:t>
      </w:r>
    </w:p>
    <w:p>
      <w:pPr>
        <w:numPr>
          <w:ilvl w:val="0"/>
          <w:numId w:val="1002"/>
        </w:numPr>
        <w:pStyle w:val="Compact"/>
      </w:pPr>
      <w:r>
        <w:t xml:space="preserve">Tokarev, A. (2019). "The Economic Impact of Utility Reliability on Commercial Real Estate in Kazakhstan." Eurasian Business Review, 8(1), 112-130.</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Infrastructure in the Urban Development of Kazakhstan Almaty</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