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Professional</w:t>
      </w:r>
      <w:r>
        <w:t xml:space="preserve"> </w:t>
      </w:r>
      <w:r>
        <w:t xml:space="preserve">Standards</w:t>
      </w:r>
      <w:r>
        <w:t xml:space="preserve"> </w:t>
      </w:r>
      <w:r>
        <w:t xml:space="preserve">and</w:t>
      </w:r>
      <w:r>
        <w:t xml:space="preserve"> </w:t>
      </w:r>
      <w:r>
        <w:t xml:space="preserve">Maintenance</w:t>
      </w:r>
      <w:r>
        <w:t xml:space="preserve"> </w:t>
      </w:r>
      <w:r>
        <w:t xml:space="preserve">Challenges</w:t>
      </w:r>
      <w:r>
        <w:t xml:space="preserve"> </w:t>
      </w:r>
      <w:r>
        <w:t xml:space="preserve">in</w:t>
      </w:r>
      <w:r>
        <w:t xml:space="preserve"> </w:t>
      </w:r>
      <w:r>
        <w:t xml:space="preserve">Philippines</w:t>
      </w:r>
      <w:r>
        <w:t xml:space="preserve"> </w:t>
      </w:r>
      <w:r>
        <w:t xml:space="preserve">Manila</w:t>
      </w:r>
    </w:p>
    <w:bookmarkStart w:id="31" w:name="Xb3e1b79b03bef9d4cc12e94da6613e291659e84"/>
    <w:p>
      <w:pPr>
        <w:pStyle w:val="Heading1"/>
      </w:pPr>
      <w:r>
        <w:t xml:space="preserve">The Evolving Role of Plumbing Infrastructure in Urban Development: A Case Study on Professional Standards and Maintenance Challenges in Philippines Manila</w:t>
      </w:r>
    </w:p>
    <w:p>
      <w:pPr>
        <w:pStyle w:val="FirstParagraph"/>
      </w:pPr>
      <w:r>
        <w:rPr>
          <w:iCs/>
          <w:i/>
          <w:bCs/>
          <w:b/>
        </w:rPr>
        <w:t xml:space="preserve">Preliminary Draft for Conference Publication</w:t>
      </w:r>
      <w:r>
        <w:br/>
      </w:r>
      <w:r>
        <w:t xml:space="preserve">Submitted for Review by the International Journal of Urban Civil Engineering</w:t>
      </w:r>
      <w:r>
        <w:br/>
      </w:r>
      <w:r>
        <w:t xml:space="preserve">Date: October 2023</w:t>
      </w:r>
      <w:r>
        <w:br/>
      </w:r>
      <w:r>
        <w:t xml:space="preserve">Location: Metro Manila, Philippines</w:t>
      </w:r>
    </w:p>
    <w:bookmarkStart w:id="20" w:name="abstract"/>
    <w:p>
      <w:pPr>
        <w:pStyle w:val="Heading3"/>
      </w:pPr>
      <w:r>
        <w:rPr>
          <w:bCs/>
          <w:b/>
        </w:rPr>
        <w:t xml:space="preserve">Abstract</w:t>
      </w:r>
    </w:p>
    <w:p>
      <w:pPr>
        <w:pStyle w:val="FirstParagraph"/>
      </w:pPr>
      <w:r>
        <w:t xml:space="preserve">This paper examines the critical role of professional plumbing services within the rapidly urbanizing landscape of Philippines Manila. As one of the most densely populated metropolitan areas in Southeast Asia, Manila faces unique challenges regarding water security, waste management, and infrastructure resilience. The term</w:t>
      </w:r>
      <w:r>
        <w:t xml:space="preserve"> </w:t>
      </w:r>
      <w:r>
        <w:rPr>
          <w:iCs/>
          <w:i/>
        </w:rPr>
        <w:t xml:space="preserve">Plumber</w:t>
      </w:r>
      <w:r>
        <w:t xml:space="preserve">, traditionally associated with manual labor, is here analyzed through a socio-economic and engineering lens to understand its evolving definition in modern urban planning. This study highlights the necessity of standardized training for every qualified</w:t>
      </w:r>
      <w:r>
        <w:t xml:space="preserve"> </w:t>
      </w:r>
      <w:r>
        <w:rPr>
          <w:bCs/>
          <w:b/>
        </w:rPr>
        <w:t xml:space="preserve">Plumber</w:t>
      </w:r>
      <w:r>
        <w:t xml:space="preserve"> </w:t>
      </w:r>
      <w:r>
        <w:t xml:space="preserve">operating within the Greater Manila Area, addressing issues such as aging infrastructure, informal settlements, and climate change-induced flooding. By analyzing current regulatory frameworks and on-the-ground realities in</w:t>
      </w:r>
      <w:r>
        <w:t xml:space="preserve"> </w:t>
      </w:r>
      <w:r>
        <w:rPr>
          <w:bCs/>
          <w:b/>
        </w:rPr>
        <w:t xml:space="preserve">Philippines Manila</w:t>
      </w:r>
      <w:r>
        <w:t xml:space="preserve">, this paper argues for a reinforced professional identity for tradespeople to ensure sustainable urban development.</w:t>
      </w:r>
    </w:p>
    <w:bookmarkEnd w:id="20"/>
    <w:bookmarkStart w:id="21" w:name="introduction"/>
    <w:p>
      <w:pPr>
        <w:pStyle w:val="Heading2"/>
      </w:pPr>
      <w:r>
        <w:t xml:space="preserve">1. Introduction</w:t>
      </w:r>
    </w:p>
    <w:p>
      <w:pPr>
        <w:pStyle w:val="FirstParagraph"/>
      </w:pPr>
      <w:r>
        <w:t xml:space="preserve">The metropolitan region of</w:t>
      </w:r>
      <w:r>
        <w:t xml:space="preserve"> </w:t>
      </w:r>
      <w:r>
        <w:rPr>
          <w:bCs/>
          <w:b/>
        </w:rPr>
        <w:t xml:space="preserve">Philippines Manila</w:t>
      </w:r>
      <w:r>
        <w:t xml:space="preserve">, commonly referred to as Metro Manila or the National Capital Region (NCR), serves as the political, economic, and cultural center of the country. With a population exceeding twelve million people within its official boundaries and over twenty-two million in its greater metropolitan area, the demand for reliable infrastructure is immense. Among these infrastructural necessities, water supply and sanitation systems form the backbone of public health and daily life. However, these systems are under constant strain due to rapid urbanization, population growth, and inadequate maintenance protocols.</w:t>
      </w:r>
    </w:p>
    <w:p>
      <w:pPr>
        <w:pStyle w:val="BodyText"/>
      </w:pPr>
      <w:r>
        <w:t xml:space="preserve">In this context, the role of the</w:t>
      </w:r>
      <w:r>
        <w:t xml:space="preserve"> </w:t>
      </w:r>
      <w:r>
        <w:rPr>
          <w:bCs/>
          <w:b/>
        </w:rPr>
        <w:t xml:space="preserve">Plumber</w:t>
      </w:r>
      <w:r>
        <w:t xml:space="preserve"> </w:t>
      </w:r>
      <w:r>
        <w:t xml:space="preserve">transcends simple repair work. A modern</w:t>
      </w:r>
      <w:r>
        <w:t xml:space="preserve"> </w:t>
      </w:r>
      <w:r>
        <w:rPr>
          <w:bCs/>
          <w:b/>
        </w:rPr>
        <w:t xml:space="preserve">Plumber</w:t>
      </w:r>
      <w:r>
        <w:t xml:space="preserve"> </w:t>
      </w:r>
      <w:r>
        <w:t xml:space="preserve">in a megacity like Manila is an essential technician responsible for maintaining the integrity of water distribution networks, sewage treatment connections, and stormwater drainage systems. Despite their critical contribution to urban functionality, plumbers often operate within a fragmented regulatory environment. This paper aims to explore the current state of plumbing professionalism in</w:t>
      </w:r>
      <w:r>
        <w:t xml:space="preserve"> </w:t>
      </w:r>
      <w:r>
        <w:rPr>
          <w:bCs/>
          <w:b/>
        </w:rPr>
        <w:t xml:space="preserve">Philippines Manila</w:t>
      </w:r>
      <w:r>
        <w:t xml:space="preserve">, identifying gaps in training, regulation, and public perception that hinder optimal service delivery.</w:t>
      </w:r>
    </w:p>
    <w:bookmarkEnd w:id="21"/>
    <w:bookmarkStart w:id="22" w:name="X162ff7d1f19ef1a8fa33a5837ee8f03679d8a89"/>
    <w:p>
      <w:pPr>
        <w:pStyle w:val="Heading2"/>
      </w:pPr>
      <w:r>
        <w:t xml:space="preserve">2. The Infrastructure Context of Philippines Manila</w:t>
      </w:r>
    </w:p>
    <w:p>
      <w:pPr>
        <w:pStyle w:val="FirstParagraph"/>
      </w:pPr>
      <w:r>
        <w:t xml:space="preserve">The geographical and geological characteristics of</w:t>
      </w:r>
      <w:r>
        <w:t xml:space="preserve"> </w:t>
      </w:r>
      <w:r>
        <w:rPr>
          <w:bCs/>
          <w:b/>
        </w:rPr>
        <w:t xml:space="preserve">Philippines Manila</w:t>
      </w:r>
      <w:r>
        <w:rPr>
          <w:iCs/>
          <w:i/>
        </w:rPr>
        <w:t xml:space="preserve">,</w:t>
      </w:r>
      <w:r>
        <w:t xml:space="preserve"> </w:t>
      </w:r>
      <w:r>
        <w:t xml:space="preserve">situated on a low-lying coastal plain with several rivers running through it, present inherent challenges for plumbing infrastructure. The city is prone to periodic flooding, which places additional stress on sewage and drainage pipes. Furthermore, much of the older infrastructure in the central districts of Manila dates back to the American colonial period or early post-war reconstruction eras. These aging networks are susceptible to leaks, blockages, and contamination.</w:t>
      </w:r>
    </w:p>
    <w:p>
      <w:pPr>
        <w:pStyle w:val="BodyText"/>
      </w:pPr>
      <w:r>
        <w:t xml:space="preserve">The disparity in infrastructure quality between high-end commercial centers and informal settlements (slums) is stark. In dense informal communities, access to formal plumbing services is often limited. Residents frequently rely on shared wells or unauthorized connections to main lines, creating a breeding ground for waterborne diseases. Here, the intervention of a skilled</w:t>
      </w:r>
      <w:r>
        <w:t xml:space="preserve"> </w:t>
      </w:r>
      <w:r>
        <w:rPr>
          <w:bCs/>
          <w:b/>
        </w:rPr>
        <w:t xml:space="preserve">Plumber</w:t>
      </w:r>
      <w:r>
        <w:t xml:space="preserve"> </w:t>
      </w:r>
      <w:r>
        <w:t xml:space="preserve">is not just a matter of convenience but of public health necessity. However, reaching these communities requires not only technical expertise but also an understanding of local socio-economic dynamics.</w:t>
      </w:r>
    </w:p>
    <w:bookmarkEnd w:id="22"/>
    <w:bookmarkStart w:id="25" w:name="X8dcfd767e4acf31a5c57180cb02dcf3a82e155a"/>
    <w:p>
      <w:pPr>
        <w:pStyle w:val="Heading2"/>
      </w:pPr>
      <w:r>
        <w:t xml:space="preserve">3. Defining the Modern Plumber: Skills and Standards</w:t>
      </w:r>
    </w:p>
    <w:p>
      <w:pPr>
        <w:pStyle w:val="FirstParagraph"/>
      </w:pPr>
      <w:r>
        <w:t xml:space="preserve">The traditional perception of a</w:t>
      </w:r>
      <w:r>
        <w:t xml:space="preserve"> </w:t>
      </w:r>
      <w:r>
        <w:rPr>
          <w:bCs/>
          <w:b/>
        </w:rPr>
        <w:t xml:space="preserve">Plumber</w:t>
      </w:r>
      <w:r>
        <w:t xml:space="preserve"> </w:t>
      </w:r>
      <w:r>
        <w:t xml:space="preserve">is often limited to fixing leaking faucets or unclogging drains. However, in the complex urban environment of</w:t>
      </w:r>
      <w:r>
        <w:t xml:space="preserve"> </w:t>
      </w:r>
      <w:r>
        <w:rPr>
          <w:bCs/>
          <w:b/>
        </w:rPr>
        <w:t xml:space="preserve">Philippines Manila</w:t>
      </w:r>
      <w:r>
        <w:t xml:space="preserve">, the scope of work is significantly broader. A competent professional must understand hydraulic engineering principles, local building codes, material science (dealing with both PVC and older metal pipes), and environmental safety regulations.</w:t>
      </w:r>
    </w:p>
    <w:bookmarkStart w:id="23" w:name="technical-competency"/>
    <w:p>
      <w:pPr>
        <w:pStyle w:val="Heading3"/>
      </w:pPr>
      <w:r>
        <w:t xml:space="preserve">3.1 Technical Competency</w:t>
      </w:r>
    </w:p>
    <w:p>
      <w:pPr>
        <w:pStyle w:val="FirstParagraph"/>
      </w:pPr>
      <w:r>
        <w:t xml:space="preserve">A registered</w:t>
      </w:r>
      <w:r>
        <w:t xml:space="preserve"> </w:t>
      </w:r>
      <w:r>
        <w:rPr>
          <w:bCs/>
          <w:b/>
        </w:rPr>
        <w:t xml:space="preserve">Plumber</w:t>
      </w:r>
      <w:r>
        <w:t xml:space="preserve"> </w:t>
      </w:r>
      <w:r>
        <w:t xml:space="preserve">in the Philippines is required to pass licensure examinations administered by the Professional Regulation Commission (PRC). Yet, enforcement of these standards varies. In many cases, unlicensed workers undertake complex installations due to lower costs. This poses significant risks for property owners and public health. The paper argues that continuous professional development (CPD) courses should be mandatory for every licensed</w:t>
      </w:r>
      <w:r>
        <w:t xml:space="preserve"> </w:t>
      </w:r>
      <w:r>
        <w:rPr>
          <w:bCs/>
          <w:b/>
        </w:rPr>
        <w:t xml:space="preserve">Plumber</w:t>
      </w:r>
      <w:r>
        <w:t xml:space="preserve"> </w:t>
      </w:r>
      <w:r>
        <w:t xml:space="preserve">to stay updated on new technologies, such as water-saving fixtures and greywater recycling systems, which are increasingly important in a water-stressed city like Manila.</w:t>
      </w:r>
    </w:p>
    <w:bookmarkEnd w:id="23"/>
    <w:bookmarkStart w:id="24" w:name="the-role-of-technology"/>
    <w:p>
      <w:pPr>
        <w:pStyle w:val="Heading3"/>
      </w:pPr>
      <w:r>
        <w:t xml:space="preserve">2.2 The Role of Technology</w:t>
      </w:r>
    </w:p>
    <w:p>
      <w:pPr>
        <w:pStyle w:val="FirstParagraph"/>
      </w:pPr>
      <w:r>
        <w:t xml:space="preserve">Digitalization is changing how a</w:t>
      </w:r>
      <w:r>
        <w:t xml:space="preserve"> </w:t>
      </w:r>
      <w:r>
        <w:rPr>
          <w:bCs/>
          <w:b/>
        </w:rPr>
        <w:t xml:space="preserve">Plumber</w:t>
      </w:r>
      <w:r>
        <w:t xml:space="preserve"> </w:t>
      </w:r>
      <w:r>
        <w:t xml:space="preserve">interacts with clients and manages work. In urban centers of</w:t>
      </w:r>
      <w:r>
        <w:t xml:space="preserve"> </w:t>
      </w:r>
      <w:r>
        <w:rPr>
          <w:bCs/>
          <w:b/>
        </w:rPr>
        <w:t xml:space="preserve">Philippines Manila</w:t>
      </w:r>
      <w:r>
        <w:t xml:space="preserve">, mobile applications are increasingly used to dispatch technicians, track service history, and ensure quality control. Integrating technology into the plumbing trade can enhance transparency and accountability, bridging the trust gap between consumers and service providers.</w:t>
      </w:r>
    </w:p>
    <w:bookmarkEnd w:id="24"/>
    <w:bookmarkEnd w:id="25"/>
    <w:bookmarkStart w:id="26" w:name="Xcfa69066972241ad320cbf62f1448ca091aa4d9"/>
    <w:p>
      <w:pPr>
        <w:pStyle w:val="Heading2"/>
      </w:pPr>
      <w:r>
        <w:t xml:space="preserve">4. Challenges Facing Plumbing Services in Urban Manila</w:t>
      </w:r>
    </w:p>
    <w:p>
      <w:pPr>
        <w:pStyle w:val="FirstParagraph"/>
      </w:pPr>
      <w:r>
        <w:t xml:space="preserve">The implementation of efficient plumbing solutions in</w:t>
      </w:r>
      <w:r>
        <w:t xml:space="preserve"> </w:t>
      </w:r>
      <w:r>
        <w:rPr>
          <w:bCs/>
          <w:b/>
        </w:rPr>
        <w:t xml:space="preserve">Philippines Manila</w:t>
      </w:r>
      <w:r>
        <w:t xml:space="preserve"> </w:t>
      </w:r>
      <w:r>
        <w:t xml:space="preserve">faces several systemic hurdles:</w:t>
      </w:r>
    </w:p>
    <w:p>
      <w:pPr>
        <w:numPr>
          <w:ilvl w:val="0"/>
          <w:numId w:val="1001"/>
        </w:numPr>
        <w:pStyle w:val="Compact"/>
      </w:pPr>
      <w:r>
        <w:rPr>
          <w:bCs/>
          <w:b/>
        </w:rPr>
        <w:t xml:space="preserve">Aging Infrastructure:</w:t>
      </w:r>
    </w:p>
    <w:p>
      <w:pPr>
        <w:numPr>
          <w:ilvl w:val="0"/>
          <w:numId w:val="1001"/>
        </w:numPr>
        <w:pStyle w:val="Compact"/>
      </w:pPr>
      <w:r>
        <w:rPr>
          <w:bCs/>
          <w:b/>
        </w:rPr>
        <w:t xml:space="preserve">Flood Management:The frequent flooding of Metro Manila disrupts underground plumbing networks, leading to sewage backflows and contamination. Plumbers must be trained in flood-resilient installation techniques.</w:t>
      </w:r>
    </w:p>
    <w:p>
      <w:pPr>
        <w:numPr>
          <w:ilvl w:val="0"/>
          <w:numId w:val="1001"/>
        </w:numPr>
        <w:pStyle w:val="Compact"/>
      </w:pPr>
      <w:r>
        <w:t xml:space="preserve">Regulatory Enforcement:While laws exist to protect the title of</w:t>
      </w:r>
      <w:r>
        <w:t xml:space="preserve"> </w:t>
      </w:r>
      <w:r>
        <w:rPr>
          <w:bCs/>
          <w:b/>
        </w:rPr>
        <w:t xml:space="preserve">Plumber</w:t>
      </w:r>
      <w:r>
        <w:t xml:space="preserve">, enforcement against unqualified practitioners remains weak in certain jurisdictions within the city.</w:t>
      </w:r>
    </w:p>
    <w:p>
      <w:pPr>
        <w:numPr>
          <w:ilvl w:val="0"/>
          <w:numId w:val="1001"/>
        </w:numPr>
        <w:pStyle w:val="Compact"/>
      </w:pPr>
      <w:r>
        <w:t xml:space="preserve">Climatic Resilience:Rising sea levels threaten freshwater aquifers in parts of Manila. Plumbers are increasingly involved in retrofitting buildings with saltwater intrusion prevention systems.</w:t>
      </w:r>
    </w:p>
    <w:bookmarkEnd w:id="26"/>
    <w:bookmarkStart w:id="27" w:name="recommendations-for-policy-and-practice"/>
    <w:p>
      <w:pPr>
        <w:pStyle w:val="Heading2"/>
      </w:pPr>
      <w:r>
        <w:t xml:space="preserve">5. Recommendations for Policy and Practice</w:t>
      </w:r>
    </w:p>
    <w:p>
      <w:pPr>
        <w:pStyle w:val="FirstParagraph"/>
      </w:pPr>
      <w:r>
        <w:t xml:space="preserve">To address these challenges, this paper proposes several actionable recommendations:</w:t>
      </w:r>
    </w:p>
    <w:p>
      <w:pPr>
        <w:numPr>
          <w:ilvl w:val="0"/>
          <w:numId w:val="1002"/>
        </w:numPr>
        <w:pStyle w:val="Compact"/>
      </w:pPr>
      <w:r>
        <w:rPr>
          <w:bCs/>
          <w:b/>
        </w:rPr>
        <w:t xml:space="preserve">Mandatory Licensing Enforcement:</w:t>
      </w:r>
    </w:p>
    <w:p>
      <w:pPr>
        <w:numPr>
          <w:ilvl w:val="0"/>
          <w:numId w:val="1002"/>
        </w:numPr>
        <w:pStyle w:val="Compact"/>
      </w:pPr>
      <w:r>
        <w:rPr>
          <w:bCs/>
          <w:b/>
        </w:rPr>
        <w:t xml:space="preserve">Public-Private Partnerships in Training:Collaboration between technical-vocational institutions and private plumbing companies can create apprenticeship programs. This ensures that every aspiring</w:t>
      </w:r>
      <w:r>
        <w:rPr>
          <w:bCs/>
          <w:b/>
        </w:rPr>
        <w:t xml:space="preserve"> </w:t>
      </w:r>
      <w:r>
        <w:rPr>
          <w:bCs/>
          <w:b/>
          <w:bCs/>
          <w:b/>
        </w:rPr>
        <w:t xml:space="preserve">Plumber gains practical experience relevant to the specific conditions of</w:t>
      </w:r>
      <w:r>
        <w:rPr>
          <w:bCs/>
          <w:b/>
          <w:bCs/>
          <w:b/>
        </w:rPr>
        <w:t xml:space="preserve"> </w:t>
      </w:r>
      <w:r>
        <w:rPr>
          <w:bCs/>
          <w:b/>
          <w:bCs/>
          <w:b/>
          <w:bCs/>
          <w:b/>
        </w:rPr>
        <w:t xml:space="preserve">Philippines Manila</w:t>
      </w:r>
      <w:r>
        <w:rPr>
          <w:bCs/>
          <w:b/>
          <w:bCs/>
          <w:b/>
        </w:rPr>
        <w:t xml:space="preserve">.</w:t>
      </w:r>
    </w:p>
    <w:p>
      <w:pPr>
        <w:numPr>
          <w:ilvl w:val="0"/>
          <w:numId w:val="1002"/>
        </w:numPr>
        <w:pStyle w:val="Compact"/>
      </w:pPr>
      <w:r>
        <w:t xml:space="preserve">Community-Based Plumbing Programs:Governments should subsidize plumbing upgrades for informal settlements. Employing local residents as junior plumbers can create jobs while improving infrastructure.</w:t>
      </w:r>
    </w:p>
    <w:p>
      <w:pPr>
        <w:numPr>
          <w:ilvl w:val="0"/>
          <w:numId w:val="1002"/>
        </w:numPr>
        <w:pStyle w:val="Compact"/>
      </w:pPr>
      <w:r>
        <w:t xml:space="preserve">Awareness Campaigns:Educating the public on the importance of hiring qualified professionals can shift market demand towards licensed service providers, elevating the status of the trade.</w:t>
      </w:r>
    </w:p>
    <w:bookmarkEnd w:id="27"/>
    <w:bookmarkStart w:id="28" w:name="conclusion"/>
    <w:p>
      <w:pPr>
        <w:pStyle w:val="Heading2"/>
      </w:pPr>
      <w:r>
        <w:t xml:space="preserve">6. Conclusion</w:t>
      </w:r>
    </w:p>
    <w:p>
      <w:pPr>
        <w:pStyle w:val="FirstParagraph"/>
      </w:pPr>
      <w:r>
        <w:t xml:space="preserve">The sustainability and livability of</w:t>
      </w:r>
      <w:r>
        <w:t xml:space="preserve"> </w:t>
      </w:r>
      <w:r>
        <w:rPr>
          <w:bCs/>
          <w:b/>
        </w:rPr>
        <w:t xml:space="preserve">Philippines Manila</w:t>
      </w:r>
      <w:r>
        <w:rPr>
          <w:iCs/>
          <w:i/>
        </w:rPr>
        <w:t xml:space="preserve">,</w:t>
      </w:r>
      <w:r>
        <w:t xml:space="preserve">a major metropolitan hub in Southeast Asia, depend heavily on the reliability of its basic utilities. At the heart of this utility network is the professional service provided by a qualified</w:t>
      </w:r>
      <w:r>
        <w:t xml:space="preserve"> </w:t>
      </w:r>
      <w:r>
        <w:rPr>
          <w:bCs/>
          <w:b/>
        </w:rPr>
        <w:t xml:space="preserve">Plumber</w:t>
      </w:r>
      <w:r>
        <w:t xml:space="preserve">. This paper has demonstrated that the role of a plumber is multifaceted, requiring technical expertise, ethical standards, and adaptability to urban challenges.</w:t>
      </w:r>
    </w:p>
    <w:p>
      <w:pPr>
        <w:pStyle w:val="BodyText"/>
      </w:pPr>
      <w:r>
        <w:t xml:space="preserve">As Manila continues to grow vertically and horizontally, the demand for sophisticated plumbing solutions will only increase. It is imperative that stakeholders—including government regulators, educational institutions, industry associations, and consumers—collaborate to professionalize the trade. By elevating the standards of practice for every</w:t>
      </w:r>
      <w:r>
        <w:t xml:space="preserve"> </w:t>
      </w:r>
      <w:r>
        <w:rPr>
          <w:bCs/>
          <w:b/>
        </w:rPr>
        <w:t xml:space="preserve">Plumber</w:t>
      </w:r>
      <w:r>
        <w:t xml:space="preserve"> </w:t>
      </w:r>
      <w:r>
        <w:t xml:space="preserve">in</w:t>
      </w:r>
    </w:p>
    <w:p>
      <w:pPr>
        <w:pStyle w:val="BodyText"/>
      </w:pPr>
      <w:r>
        <w:t xml:space="preserve">Philippines Manila, we contribute not only to urban efficiency but also to the health and well-being of millions of residents. The future of urban resilience lies, quite literally, in the pipes beneath our feet and the hands that maintain them.</w:t>
      </w:r>
    </w:p>
    <w:bookmarkEnd w:id="28"/>
    <w:bookmarkStart w:id="29" w:name="acknowledgments"/>
    <w:p>
      <w:pPr>
        <w:pStyle w:val="Heading2"/>
      </w:pPr>
      <w:r>
        <w:rPr>
          <w:bCs/>
          <w:b/>
        </w:rPr>
        <w:t xml:space="preserve">Acknowledgments</w:t>
      </w:r>
    </w:p>
    <w:p>
      <w:pPr>
        <w:pStyle w:val="FirstParagraph"/>
      </w:pPr>
      <w:r>
        <w:t xml:space="preserve">The authors wish to thank the local engineering councils in Metro Manila for their data support and community leaders who provided insights into plumbing challenges in informal settlements.</w:t>
      </w:r>
    </w:p>
    <w:bookmarkEnd w:id="29"/>
    <w:bookmarkStart w:id="30" w:name="references"/>
    <w:p>
      <w:pPr>
        <w:pStyle w:val="Heading2"/>
      </w:pPr>
      <w:r>
        <w:rPr>
          <w:bCs/>
          <w:b/>
        </w:rPr>
        <w:t xml:space="preserve">References</w:t>
      </w:r>
    </w:p>
    <w:p>
      <w:pPr>
        <w:numPr>
          <w:ilvl w:val="0"/>
          <w:numId w:val="1003"/>
        </w:numPr>
        <w:pStyle w:val="Compact"/>
      </w:pPr>
      <w:r>
        <w:t xml:space="preserve">National Building Code of the Philippines (PD 1096).</w:t>
      </w:r>
    </w:p>
    <w:p>
      <w:pPr>
        <w:numPr>
          <w:ilvl w:val="0"/>
          <w:numId w:val="1003"/>
        </w:numPr>
        <w:pStyle w:val="Compact"/>
      </w:pPr>
      <w:r>
        <w:t xml:space="preserve">Data from the Philippine Statistics Authority on Water Access in Metro Manila.</w:t>
      </w:r>
    </w:p>
    <w:p>
      <w:pPr>
        <w:numPr>
          <w:ilvl w:val="0"/>
          <w:numId w:val="1003"/>
        </w:numPr>
        <w:pStyle w:val="Compact"/>
      </w:pPr>
      <w:r>
        <w:t xml:space="preserve">Literature on Urban Flooding and Infrastructure Resilience in Southeast Asia.</w:t>
      </w:r>
    </w:p>
    <w:p>
      <w:pPr>
        <w:numPr>
          <w:ilvl w:val="0"/>
          <w:numId w:val="1003"/>
        </w:numPr>
        <w:pStyle w:val="Compact"/>
      </w:pPr>
      <w:r>
        <w:t xml:space="preserve">PRC Regulations Governing the Practice of Plumbing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Plumbing Infrastructure in Urban Development: A Case Study on Professional Standards and Maintenance Challenges in Philippines Manila</dc:title>
  <dc:creator/>
  <cp:keywords/>
  <dcterms:created xsi:type="dcterms:W3CDTF">2026-07-29T11:43:52Z</dcterms:created>
  <dcterms:modified xsi:type="dcterms:W3CDTF">2026-07-29T11:43:52Z</dcterms:modified>
</cp:coreProperties>
</file>

<file path=docProps/custom.xml><?xml version="1.0" encoding="utf-8"?>
<Properties xmlns="http://schemas.openxmlformats.org/officeDocument/2006/custom-properties" xmlns:vt="http://schemas.openxmlformats.org/officeDocument/2006/docPropsVTypes"/>
</file>