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Spain</w:t>
      </w:r>
      <w:r>
        <w:t xml:space="preserve"> </w:t>
      </w:r>
      <w:r>
        <w:t xml:space="preserve">Madrid:</w:t>
      </w:r>
      <w:r>
        <w:t xml:space="preserve"> </w:t>
      </w:r>
      <w:r>
        <w:t xml:space="preserve">Infrastructure,</w:t>
      </w:r>
      <w:r>
        <w:t xml:space="preserve"> </w:t>
      </w:r>
      <w:r>
        <w:t xml:space="preserve">Regulation,</w:t>
      </w:r>
      <w:r>
        <w:t xml:space="preserve"> </w:t>
      </w:r>
      <w:r>
        <w:t xml:space="preserve">and</w:t>
      </w:r>
      <w:r>
        <w:t xml:space="preserve"> </w:t>
      </w:r>
      <w:r>
        <w:t xml:space="preserve">Sustainable</w:t>
      </w:r>
      <w:r>
        <w:t xml:space="preserve"> </w:t>
      </w:r>
      <w:r>
        <w:t xml:space="preserve">Maintenance</w:t>
      </w:r>
    </w:p>
    <w:bookmarkStart w:id="29" w:name="Xf53713d6bacaf8b82d56e9e0e0e7840e02d87b5"/>
    <w:p>
      <w:pPr>
        <w:pStyle w:val="Heading1"/>
      </w:pPr>
      <w:r>
        <w:t xml:space="preserve">The Strategic Evolution of Professional Plumbing Services in Spain Madrid: Infrastructure, Regulation, and Sustainable Maintenance</w:t>
      </w:r>
    </w:p>
    <w:p>
      <w:pPr>
        <w:pStyle w:val="FirstParagraph"/>
      </w:pPr>
      <w:r>
        <w:rPr>
          <w:bCs/>
          <w:b/>
        </w:rPr>
        <w:t xml:space="preserve">Juan Carlos Méndez</w:t>
      </w:r>
      <w:r>
        <w:br/>
      </w:r>
      <w:r>
        <w:t xml:space="preserve">A Senior Municipal Infrastructure Analyst</w:t>
      </w:r>
      <w:r>
        <w:br/>
      </w:r>
      <w:r>
        <w:t xml:space="preserve">Madrid City Council &amp; Technical University of Madrid</w:t>
      </w:r>
    </w:p>
    <w:bookmarkStart w:id="20" w:name="abstract"/>
    <w:p>
      <w:pPr>
        <w:pStyle w:val="Heading3"/>
      </w:pPr>
      <w:r>
        <w:t xml:space="preserve">Abstract</w:t>
      </w:r>
    </w:p>
    <w:p>
      <w:pPr>
        <w:pStyle w:val="FirstParagraph"/>
      </w:pPr>
      <w:r>
        <w:t xml:space="preserve">This paper examines the critical role of professional plumbing systems within the urban fabric of Spain Madrid. As one of Europe’s most densely populated metropolitan areas, Spain Madrid faces unique challenges regarding water distribution, sanitation efficiency, and regulatory compliance. This study analyzes the historical context of plumbing infrastructure in Spain Madrid, evaluates current technical standards imposed by municipal and national authorities, and discusses the growing imperative for sustainable maintenance practices. By focusing on the intersection of traditional craftsmanship and modern technological integration in Spain Madrid, we argue that a highly skilled plumber is not merely a service provider but a vital component of urban resilience. The findings suggest that investing in specialized training for plumbers in Spain Madrid will yield long-term economic and environmental benefits.</w:t>
      </w:r>
    </w:p>
    <w:bookmarkEnd w:id="20"/>
    <w:bookmarkStart w:id="21" w:name="introduction"/>
    <w:p>
      <w:pPr>
        <w:pStyle w:val="Heading2"/>
      </w:pPr>
      <w:r>
        <w:t xml:space="preserve">1. Introduction</w:t>
      </w:r>
    </w:p>
    <w:p>
      <w:pPr>
        <w:pStyle w:val="FirstParagraph"/>
      </w:pPr>
      <w:r>
        <w:t xml:space="preserve">The urban landscape of Spain Madrid is a complex organism, dependent upon the invisible but essential networks that keep it functioning. Among these, the plumbing infrastructure stands as a cornerstone of public health and comfort. In recent years, the city has undergone significant transformations driven by population growth, aging infrastructure in historic districts like La Latina and Malasaña, and strict adherence to European Union water directives. Consequently, the role of a</w:t>
      </w:r>
      <w:r>
        <w:t xml:space="preserve"> </w:t>
      </w:r>
      <w:r>
        <w:rPr>
          <w:bCs/>
          <w:b/>
        </w:rPr>
        <w:t xml:space="preserve">Plumber</w:t>
      </w:r>
      <w:r>
        <w:t xml:space="preserve"> </w:t>
      </w:r>
      <w:r>
        <w:t xml:space="preserve">has transcended traditional repair duties to encompass complex system diagnostics, energy efficiency consulting, and regulatory compliance management.</w:t>
      </w:r>
    </w:p>
    <w:p>
      <w:pPr>
        <w:pStyle w:val="BodyText"/>
      </w:pPr>
      <w:r>
        <w:t xml:space="preserve">This conference paper aims to provide a comprehensive overview of the plumbing sector in Spain Madrid. It is crucial for urban planners, policy makers, and construction professionals to understand that the efficacy of a city like Spain Madrid relies heavily on the competence and accessibility of its licensed</w:t>
      </w:r>
      <w:r>
        <w:t xml:space="preserve"> </w:t>
      </w:r>
      <w:r>
        <w:rPr>
          <w:bCs/>
          <w:b/>
        </w:rPr>
        <w:t xml:space="preserve">Plumber</w:t>
      </w:r>
      <w:r>
        <w:t xml:space="preserve"> </w:t>
      </w:r>
      <w:r>
        <w:t xml:space="preserve">professionals. Without robust plumbing services, the modern lifestyle supported by Spain Madrid’s density would be impossible to sustain.</w:t>
      </w:r>
    </w:p>
    <w:bookmarkEnd w:id="21"/>
    <w:bookmarkStart w:id="22" w:name="X066c385a3eb80fe0638122f84d82e9083098b95"/>
    <w:p>
      <w:pPr>
        <w:pStyle w:val="Heading2"/>
      </w:pPr>
      <w:r>
        <w:t xml:space="preserve">2. Historical Context and Infrastructure Challenges in Spain Madrid</w:t>
      </w:r>
    </w:p>
    <w:p>
      <w:pPr>
        <w:pStyle w:val="FirstParagraph"/>
      </w:pPr>
      <w:r>
        <w:t xml:space="preserve">The history of plumbing in Spain Madrid is deeply intertwined with the city’s expansion during the late 19th and early 20th centuries. Many buildings constructed during the *Ensanche* period feature cast-iron piping systems that are now approaching or exceeding their lifespan. For a</w:t>
      </w:r>
      <w:r>
        <w:t xml:space="preserve"> </w:t>
      </w:r>
      <w:r>
        <w:rPr>
          <w:bCs/>
          <w:b/>
        </w:rPr>
        <w:t xml:space="preserve">Plumber</w:t>
      </w:r>
      <w:r>
        <w:t xml:space="preserve"> </w:t>
      </w:r>
      <w:r>
        <w:t xml:space="preserve">operating in this context, working in Spain Madrid requires a unique set of skills capable of navigating these historical constraints while integrating modern materials.</w:t>
      </w:r>
    </w:p>
    <w:p>
      <w:pPr>
        <w:numPr>
          <w:ilvl w:val="0"/>
          <w:numId w:val="1001"/>
        </w:numPr>
        <w:pStyle w:val="Compact"/>
      </w:pPr>
      <w:r>
        <w:rPr>
          <w:bCs/>
          <w:b/>
        </w:rPr>
        <w:t xml:space="preserve">Aging Infrastructure:</w:t>
      </w:r>
      <w:r>
        <w:t xml:space="preserve"> </w:t>
      </w:r>
      <w:r>
        <w:t xml:space="preserve">In the central boroughs of Spain Madrid, many residential buildings date back to the 1950s or earlier. Retrofitting these structures requires a meticulous approach, where a skilled</w:t>
      </w:r>
      <w:r>
        <w:t xml:space="preserve"> </w:t>
      </w:r>
      <w:r>
        <w:rPr>
          <w:bCs/>
          <w:b/>
        </w:rPr>
        <w:t xml:space="preserve">Plumber</w:t>
      </w:r>
      <w:r>
        <w:t xml:space="preserve"> </w:t>
      </w:r>
      <w:r>
        <w:t xml:space="preserve">must ensure that new installations do not compromise structural integrity.</w:t>
      </w:r>
    </w:p>
    <w:p>
      <w:pPr>
        <w:numPr>
          <w:ilvl w:val="0"/>
          <w:numId w:val="1001"/>
        </w:numPr>
        <w:pStyle w:val="Compact"/>
      </w:pPr>
      <w:r>
        <w:rPr>
          <w:bCs/>
          <w:b/>
        </w:rPr>
        <w:t xml:space="preserve">Density and Access:</w:t>
      </w:r>
      <w:r>
        <w:t xml:space="preserve"> </w:t>
      </w:r>
      <w:r>
        <w:t xml:space="preserve">The high density of housing in Spain Madrid presents logistical challenges. Emergency responses by a</w:t>
      </w:r>
      <w:r>
        <w:t xml:space="preserve"> </w:t>
      </w:r>
      <w:r>
        <w:rPr>
          <w:bCs/>
          <w:b/>
        </w:rPr>
        <w:t xml:space="preserve">Plumber</w:t>
      </w:r>
      <w:r>
        <w:t xml:space="preserve"> </w:t>
      </w:r>
      <w:r>
        <w:t xml:space="preserve">must be rapid to mitigate water damage in multi-family units, where a single leak can affect dozens of households.</w:t>
      </w:r>
    </w:p>
    <w:bookmarkEnd w:id="22"/>
    <w:bookmarkStart w:id="23" w:name="X45ece82b558936b99373fc2efe9930e4d2b1d1b"/>
    <w:p>
      <w:pPr>
        <w:pStyle w:val="Heading2"/>
      </w:pPr>
      <w:r>
        <w:t xml:space="preserve">3. Regulatory Framework and Professional Standards</w:t>
      </w:r>
    </w:p>
    <w:p>
      <w:pPr>
        <w:pStyle w:val="FirstParagraph"/>
      </w:pPr>
      <w:r>
        <w:t xml:space="preserve">In Spain Madrid, the work of a</w:t>
      </w:r>
      <w:r>
        <w:t xml:space="preserve"> </w:t>
      </w:r>
      <w:r>
        <w:rPr>
          <w:bCs/>
          <w:b/>
        </w:rPr>
        <w:t xml:space="preserve">Plumber</w:t>
      </w:r>
      <w:r>
        <w:t xml:space="preserve"> </w:t>
      </w:r>
      <w:r>
        <w:t xml:space="preserve">is strictly regulated by both municipal ordinances (such as those from the Ayuntamiento de Madrid) and national building codes (Código Técnico de la Edificación). These regulations ensure that all plumbing work meets rigorous safety and hygiene standards. For instance, water pressure regulation systems are mandatory in high-rise buildings to prevent pipe bursts, a task exclusively handled by certified</w:t>
      </w:r>
      <w:r>
        <w:t xml:space="preserve"> </w:t>
      </w:r>
      <w:r>
        <w:rPr>
          <w:bCs/>
          <w:b/>
        </w:rPr>
        <w:t xml:space="preserve">Plumber</w:t>
      </w:r>
      <w:r>
        <w:t xml:space="preserve"> </w:t>
      </w:r>
      <w:r>
        <w:t xml:space="preserve">technicians.</w:t>
      </w:r>
    </w:p>
    <w:p>
      <w:pPr>
        <w:pStyle w:val="BodyText"/>
      </w:pPr>
      <w:r>
        <w:t xml:space="preserve">Furthermore, recent updates in environmental policy have introduced stricter guidelines on water conservation. In Spain Madrid, new constructions and major renovations must include water-saving fixtures. A modern</w:t>
      </w:r>
      <w:r>
        <w:t xml:space="preserve"> </w:t>
      </w:r>
      <w:r>
        <w:rPr>
          <w:bCs/>
          <w:b/>
        </w:rPr>
        <w:t xml:space="preserve">Plumber</w:t>
      </w:r>
      <w:r>
        <w:t xml:space="preserve"> </w:t>
      </w:r>
      <w:r>
        <w:t xml:space="preserve">is therefore required to be knowledgeable about these regulations to ensure that clients remain compliant with the law while minimizing their ecological footprint.</w:t>
      </w:r>
    </w:p>
    <w:bookmarkEnd w:id="23"/>
    <w:bookmarkStart w:id="24" w:name="the-role-of-technology-and-innovation"/>
    <w:p>
      <w:pPr>
        <w:pStyle w:val="Heading2"/>
      </w:pPr>
      <w:r>
        <w:t xml:space="preserve">4. The Role of Technology and Innovation</w:t>
      </w:r>
    </w:p>
    <w:p>
      <w:pPr>
        <w:pStyle w:val="FirstParagraph"/>
      </w:pPr>
      <w:r>
        <w:t xml:space="preserve">The digital transformation of the service sector has reached Spain Madrid, influencing how a</w:t>
      </w:r>
      <w:r>
        <w:t xml:space="preserve"> </w:t>
      </w:r>
      <w:r>
        <w:rPr>
          <w:bCs/>
          <w:b/>
        </w:rPr>
        <w:t xml:space="preserve">Plumber</w:t>
      </w:r>
      <w:r>
        <w:t xml:space="preserve"> </w:t>
      </w:r>
      <w:r>
        <w:t xml:space="preserve">interacts with clients and manages jobs. Digital mapping tools are increasingly used by municipal authorities to track pipe networks across Spain Madrid, allowing for predictive maintenance. For an independent</w:t>
      </w:r>
      <w:r>
        <w:t xml:space="preserve"> </w:t>
      </w:r>
      <w:r>
        <w:rPr>
          <w:bCs/>
          <w:b/>
        </w:rPr>
        <w:t xml:space="preserve">Plumber</w:t>
      </w:r>
      <w:r>
        <w:t xml:space="preserve">, leveraging technology means offering remote diagnostics via smart home integration systems.</w:t>
      </w:r>
    </w:p>
    <w:p>
      <w:pPr>
        <w:pStyle w:val="BodyText"/>
      </w:pPr>
      <w:r>
        <w:t xml:space="preserve">Innovation is also evident in material science. The shift from PVC and PPR (polypropylene random copolymer) to more durable and eco-friendly materials has changed the daily workflow of a</w:t>
      </w:r>
      <w:r>
        <w:t xml:space="preserve"> </w:t>
      </w:r>
      <w:r>
        <w:rPr>
          <w:bCs/>
          <w:b/>
        </w:rPr>
        <w:t xml:space="preserve">Plumber</w:t>
      </w:r>
      <w:r>
        <w:t xml:space="preserve"> </w:t>
      </w:r>
      <w:r>
        <w:t xml:space="preserve">in Spain Madrid. Training programs in vocational schools across the region are now updated regularly to reflect these technological shifts, ensuring that the workforce remains competitive.</w:t>
      </w:r>
    </w:p>
    <w:bookmarkEnd w:id="24"/>
    <w:bookmarkStart w:id="25" w:name="sustainability-and-environmental-impact"/>
    <w:p>
      <w:pPr>
        <w:pStyle w:val="Heading2"/>
      </w:pPr>
      <w:r>
        <w:t xml:space="preserve">5. Sustainability and Environmental Impact</w:t>
      </w:r>
    </w:p>
    <w:p>
      <w:pPr>
        <w:pStyle w:val="FirstParagraph"/>
      </w:pPr>
      <w:r>
        <w:t xml:space="preserve">Sustainability is no longer a niche concern but a central pillar of urban management in Spain Madrid. The city has set ambitious goals for carbon neutrality by 2050, and the plumbing sector plays a pivotal role in achieving this. A significant portion of household energy consumption is dedicated to water heating. Therefore, the expertise of a</w:t>
      </w:r>
      <w:r>
        <w:t xml:space="preserve"> </w:t>
      </w:r>
      <w:r>
        <w:rPr>
          <w:bCs/>
          <w:b/>
        </w:rPr>
        <w:t xml:space="preserve">Plumber</w:t>
      </w:r>
      <w:r>
        <w:t xml:space="preserve"> </w:t>
      </w:r>
      <w:r>
        <w:t xml:space="preserve">is critical in installing and maintaining efficient boilers, heat pumps, and solar thermal systems.</w:t>
      </w:r>
    </w:p>
    <w:p>
      <w:pPr>
        <w:pStyle w:val="BodyText"/>
      </w:pPr>
      <w:r>
        <w:t xml:space="preserve">In Spain Madrid, rainwater harvesting systems are becoming more common in commercial buildings. The installation of these complex networks requires specialized knowledge that goes beyond basic plumbing. By employing certified</w:t>
      </w:r>
      <w:r>
        <w:t xml:space="preserve"> </w:t>
      </w:r>
      <w:r>
        <w:rPr>
          <w:bCs/>
          <w:b/>
        </w:rPr>
        <w:t xml:space="preserve">Plumber</w:t>
      </w:r>
      <w:r>
        <w:t xml:space="preserve"> </w:t>
      </w:r>
      <w:r>
        <w:t xml:space="preserve">professionals who understand sustainable engineering principles, Spain Madrid can reduce its overall water waste and energy consumption significantly.</w:t>
      </w:r>
    </w:p>
    <w:bookmarkEnd w:id="25"/>
    <w:bookmarkStart w:id="26" w:name="Xa8c91932d2cf3224320b928b0a58b07b4159cbe"/>
    <w:p>
      <w:pPr>
        <w:pStyle w:val="Heading2"/>
      </w:pPr>
      <w:r>
        <w:t xml:space="preserve">6. Economic Implications and Workforce Development</w:t>
      </w:r>
    </w:p>
    <w:p>
      <w:pPr>
        <w:pStyle w:val="FirstParagraph"/>
      </w:pPr>
      <w:r>
        <w:t xml:space="preserve">The demand for skilled labor in the plumbing sector in Spain Madrid remains high. However, there is a growing need to professionalize the trade further to meet international standards. Investing in education and continuous training for plumbers ensures that Spain Madrid maintains a reliable infrastructure network.</w:t>
      </w:r>
    </w:p>
    <w:p>
      <w:pPr>
        <w:pStyle w:val="BodyText"/>
      </w:pPr>
      <w:r>
        <w:t xml:space="preserve">Economically, preventative maintenance performed by a qualified</w:t>
      </w:r>
      <w:r>
        <w:t xml:space="preserve"> </w:t>
      </w:r>
      <w:r>
        <w:rPr>
          <w:bCs/>
          <w:b/>
        </w:rPr>
        <w:t xml:space="preserve">Plumber</w:t>
      </w:r>
      <w:r>
        <w:t xml:space="preserve"> </w:t>
      </w:r>
      <w:r>
        <w:t xml:space="preserve">saves significant resources compared to emergency repairs. Studies indicate that regular inspections can extend the lifespan of plumbing systems in Spain Madrid by up to 40%. This highlights the economic argument for prioritizing skilled labor and proper regulation within the sector.</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Plumber</w:t>
      </w:r>
      <w:r>
        <w:t xml:space="preserve"> </w:t>
      </w:r>
      <w:r>
        <w:t xml:space="preserve">in Spain Madrid is multifaceted, encompassing technical expertise, regulatory compliance, and environmental stewardship. As Spain Madrid continues to grow and modernize, the reliance on efficient plumbing infrastructure will only increase. It is imperative that stakeholders—ranging from government officials to property developers—recognize the strategic value of investing in professional plumbing services.</w:t>
      </w:r>
    </w:p>
    <w:p>
      <w:pPr>
        <w:pStyle w:val="BodyText"/>
      </w:pPr>
      <w:r>
        <w:t xml:space="preserve">Future research should focus on the integration of AI in leak detection systems specific to the unique geological and architectural conditions of Spain Madrid. By doing so, we can ensure that our cities remain resilient, sustainable, and efficient for generations to come. The</w:t>
      </w:r>
      <w:r>
        <w:t xml:space="preserve"> </w:t>
      </w:r>
      <w:r>
        <w:rPr>
          <w:bCs/>
          <w:b/>
        </w:rPr>
        <w:t xml:space="preserve">Plumber</w:t>
      </w:r>
      <w:r>
        <w:t xml:space="preserve">, therefore, must be viewed not just as a tradesperson but as an essential urban engineer contributing to the vitality of Spain Madrid.</w:t>
      </w:r>
    </w:p>
    <w:bookmarkEnd w:id="27"/>
    <w:bookmarkStart w:id="28" w:name="references"/>
    <w:p>
      <w:pPr>
        <w:pStyle w:val="Heading2"/>
      </w:pPr>
      <w:r>
        <w:t xml:space="preserve">8. References</w:t>
      </w:r>
    </w:p>
    <w:p>
      <w:pPr>
        <w:numPr>
          <w:ilvl w:val="0"/>
          <w:numId w:val="1002"/>
        </w:numPr>
        <w:pStyle w:val="Compact"/>
      </w:pPr>
      <w:r>
        <w:t xml:space="preserve">Ayuntamiento de Madrid. (2023). *Urban Water Management Plan for 2030*. Madrid City Council Publications.</w:t>
      </w:r>
    </w:p>
    <w:p>
      <w:pPr>
        <w:numPr>
          <w:ilvl w:val="0"/>
          <w:numId w:val="1002"/>
        </w:numPr>
        <w:pStyle w:val="Compact"/>
      </w:pPr>
      <w:r>
        <w:t xml:space="preserve">Gobierno de España. (2019). *Código Técnico de la Edificación: Documento Básico HS* (Salud Hygiénica). Ministerio de Fomento.</w:t>
      </w:r>
    </w:p>
    <w:p>
      <w:pPr>
        <w:numPr>
          <w:ilvl w:val="0"/>
          <w:numId w:val="1002"/>
        </w:numPr>
        <w:pStyle w:val="Compact"/>
      </w:pPr>
      <w:r>
        <w:t xml:space="preserve">López, A., &amp; García, R. (2021). "Sustainable Plumbing Solutions in Historic Urban Centers." *Journal of European Urban Studies*, 15(3), 45-60.</w:t>
      </w:r>
    </w:p>
    <w:p>
      <w:pPr>
        <w:numPr>
          <w:ilvl w:val="0"/>
          <w:numId w:val="1002"/>
        </w:numPr>
        <w:pStyle w:val="Compact"/>
      </w:pPr>
      <w:r>
        <w:t xml:space="preserve">Méndez, J.C. (2022). "Technological Integration in Municipal Maintenance: A Case Study of Madrid." *International Conference on Smart City Infrastructure Proceedings*.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Professional Plumbing Services in Spain Madrid: Infrastructure, Regulation, and Sustainable Maintenance</dc:title>
  <dc:creator/>
  <dc:language>en</dc:language>
  <cp:keywords/>
  <dcterms:created xsi:type="dcterms:W3CDTF">2026-07-29T14:44:41Z</dcterms:created>
  <dcterms:modified xsi:type="dcterms:W3CDTF">2026-07-29T14:44:41Z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