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Plumber</w:t>
      </w:r>
      <w:r>
        <w:t xml:space="preserve"> </w:t>
      </w:r>
      <w:r>
        <w:t xml:space="preserve">in</w:t>
      </w:r>
      <w:r>
        <w:t xml:space="preserve"> </w:t>
      </w:r>
      <w:r>
        <w:t xml:space="preserve">Turkey</w:t>
      </w:r>
      <w:r>
        <w:t xml:space="preserve"> </w:t>
      </w:r>
      <w:r>
        <w:t xml:space="preserve">Istanbul:</w:t>
      </w:r>
      <w:r>
        <w:t xml:space="preserve"> </w:t>
      </w:r>
      <w:r>
        <w:t xml:space="preserve">Infrastructure</w:t>
      </w:r>
      <w:r>
        <w:t xml:space="preserve"> </w:t>
      </w:r>
      <w:r>
        <w:t xml:space="preserve">Challenges</w:t>
      </w:r>
      <w:r>
        <w:t xml:space="preserve"> </w:t>
      </w:r>
      <w:r>
        <w:t xml:space="preserve">and</w:t>
      </w:r>
      <w:r>
        <w:t xml:space="preserve"> </w:t>
      </w:r>
      <w:r>
        <w:t xml:space="preserve">Professional</w:t>
      </w:r>
      <w:r>
        <w:t xml:space="preserve"> </w:t>
      </w:r>
      <w:r>
        <w:t xml:space="preserve">Evolution</w:t>
      </w:r>
    </w:p>
    <w:bookmarkStart w:id="21" w:name="Xd190da89bc3c30419d1f2dda67bd54764ad0894"/>
    <w:p>
      <w:pPr>
        <w:pStyle w:val="Heading1"/>
      </w:pPr>
      <w:r>
        <w:t xml:space="preserve">The Modern Plumber in Turkey Istanbul: Infrastructure Challenges and Professional Evolution</w:t>
      </w:r>
    </w:p>
    <w:p>
      <w:pPr>
        <w:pStyle w:val="FirstParagraph"/>
      </w:pPr>
      <w:r>
        <w:rPr>
          <w:bCs/>
          <w:b/>
        </w:rPr>
        <w:t xml:space="preserve">Author:</w:t>
      </w:r>
      <w:r>
        <w:br/>
      </w:r>
      <w:r>
        <w:t xml:space="preserve">A. Researcher</w:t>
      </w:r>
      <w:r>
        <w:br/>
      </w:r>
      <w:r>
        <w:rPr>
          <w:iCs/>
          <w:i/>
        </w:rPr>
        <w:t xml:space="preserve">Institute of Urban Engineering Studies, Ankara, Turkey</w:t>
      </w:r>
    </w:p>
    <w:bookmarkStart w:id="20" w:name="abstract"/>
    <w:p>
      <w:pPr>
        <w:pStyle w:val="Heading2"/>
      </w:pPr>
      <w:r>
        <w:t xml:space="preserve">Abstract</w:t>
      </w:r>
    </w:p>
    <w:p>
      <w:pPr>
        <w:pStyle w:val="FirstParagraph"/>
      </w:pPr>
      <w:r>
        <w:t xml:space="preserve">This conference paper examines the critical role of the professional plumber within the rapidly evolving urban landscape of Turkey Istanbul. As one of the most densely populated metropolitan areas in Europe and Asia, Turkey Istanbul faces unique hydraulic infrastructure challenges ranging from seismic retrofitting to aging pipe networks in historic districts. This study analyzes how the modern plumber has transitioned from a traditional tradesperson to a specialized technician essential for maintaining public health and building integrity. By focusing on case studies within Turkey Istanbul, we highlight the technical demands, regulatory changes, and safety protocols that define contemporary plumbing practices. The findings suggest that integrating advanced diagnostic technologies with traditional craftsmanship is vital for sustaining the water supply infrastructure in this historic yet modernizing megacity.</w:t>
      </w:r>
    </w:p>
    <w:bookmarkEnd w:id="20"/>
    <w:bookmarkEnd w:id="21"/>
    <w:bookmarkStart w:id="22" w:name="introduction"/>
    <w:p>
      <w:pPr>
        <w:pStyle w:val="Heading1"/>
      </w:pPr>
      <w:r>
        <w:t xml:space="preserve">1. Introduction</w:t>
      </w:r>
    </w:p>
    <w:p>
      <w:pPr>
        <w:pStyle w:val="FirstParagraph"/>
      </w:pPr>
      <w:r>
        <w:t xml:space="preserve">The city of Turkey Istanbul stands as a unique testament to human engineering and historical continuity. Straddling two continents, it serves as a cultural and economic bridge between East and West. However, this geographic prominence comes with significant infrastructural burdens. At the heart of urban livability lies the plumbing system—a hidden network that ensures sanitation, water pressure stability, and waste management. In recent decades, the role of the</w:t>
      </w:r>
      <w:r>
        <w:t xml:space="preserve"> </w:t>
      </w:r>
      <w:r>
        <w:rPr>
          <w:bCs/>
          <w:b/>
        </w:rPr>
        <w:t xml:space="preserve">plumber</w:t>
      </w:r>
      <w:r>
        <w:t xml:space="preserve"> </w:t>
      </w:r>
      <w:r>
        <w:t xml:space="preserve">has undergone a profound transformation in Turkey Istanbul.</w:t>
      </w:r>
    </w:p>
    <w:p>
      <w:pPr>
        <w:pStyle w:val="BodyText"/>
      </w:pPr>
      <w:r>
        <w:t xml:space="preserve">This paper argues that the competence of local plumbers is directly correlated with urban resilience. With increasing seismic activity concerns and rapid urbanization in districts such as Beyoğlu, Kadıköy, and Beşiktaş, the demand for high-precision plumbing services has escalated. The traditional "handyman" approach is no longer sufficient for modern construction codes or the preservation of historical buildings where non-invasive techniques are required to protect cultural heritage. Therefore, understanding the evolution of this profession in Turkey Istanbul is crucial for urban planners, engineers, and policy-makers.</w:t>
      </w:r>
    </w:p>
    <w:bookmarkEnd w:id="22"/>
    <w:bookmarkStart w:id="25" w:name="Xd34e03528ae982629f627101bfdbb55aad50ede"/>
    <w:p>
      <w:pPr>
        <w:pStyle w:val="Heading1"/>
      </w:pPr>
      <w:r>
        <w:t xml:space="preserve">2. Historical Context and Infrastructure Age</w:t>
      </w:r>
    </w:p>
    <w:bookmarkStart w:id="23" w:name="the-legacy-of-ottoman-hydraulic-systems"/>
    <w:p>
      <w:pPr>
        <w:pStyle w:val="Heading3"/>
      </w:pPr>
      <w:r>
        <w:t xml:space="preserve">2.1 The Legacy of Ottoman Hydraulic Systems</w:t>
      </w:r>
    </w:p>
    <w:p>
      <w:pPr>
        <w:pStyle w:val="FirstParagraph"/>
      </w:pPr>
      <w:r>
        <w:t xml:space="preserve">Turkey Istanbul is built upon layers of history, including Roman aqueducts, Byzantine cisterns, and Ottoman-era water supply networks. In the older districts of the city, many buildings still retain components from these ancient systems or early 20th-century installations. For a professional plumber working in these areas, the challenge is not merely repair but preservation. The presence of lead pipes in some vintage structures and brick-based drainage channels requires specialized knowledge that diverges significantly from standard modern plumbing practices.</w:t>
      </w:r>
    </w:p>
    <w:bookmarkEnd w:id="23"/>
    <w:bookmarkStart w:id="24" w:name="post-1990s-construction-boom"/>
    <w:p>
      <w:pPr>
        <w:pStyle w:val="Heading3"/>
      </w:pPr>
      <w:r>
        <w:t xml:space="preserve">2.2 Post-1990s Construction Boom</w:t>
      </w:r>
    </w:p>
    <w:p>
      <w:pPr>
        <w:pStyle w:val="FirstParagraph"/>
      </w:pPr>
      <w:r>
        <w:t xml:space="preserve">In the late 20th century, Turkey Istanbul experienced a massive construction boom. While this addressed housing shortages, it also introduced new materials and methods that often outpaced regulatory oversight. Many modern high-rises built during this period now face issues related to material fatigue and improper installation of complex multi-story plumbing stacks. The plumber's role here involves diagnosing systemic failures in pressure distribution and waste removal across dozens of floors, a task requiring sophisticated understanding of fluid dynamics.</w:t>
      </w:r>
    </w:p>
    <w:bookmarkEnd w:id="24"/>
    <w:bookmarkEnd w:id="25"/>
    <w:bookmarkStart w:id="29" w:name="X786588cb2e80a57b51cf3b559ab1e5c9afd3c02"/>
    <w:p>
      <w:pPr>
        <w:pStyle w:val="Heading1"/>
      </w:pPr>
      <w:r>
        <w:t xml:space="preserve">3. Technical Challenges for the Modern Plumber</w:t>
      </w:r>
    </w:p>
    <w:bookmarkStart w:id="26" w:name="Xa3ef3e6e0a011a42179915d9e1f45df01ca02aa"/>
    <w:p>
      <w:pPr>
        <w:pStyle w:val="Heading3"/>
      </w:pPr>
      <w:r>
        <w:t xml:space="preserve">3.1 Seismic Resistance and Flexible Connections</w:t>
      </w:r>
    </w:p>
    <w:p>
      <w:pPr>
        <w:pStyle w:val="FirstParagraph"/>
      </w:pPr>
      <w:r>
        <w:t xml:space="preserve">Turkey Istanbul is located near several active fault lines, making earthquake preparedness a paramount concern for all infrastructure sectors. For plumbers, this translates to specific installation requirements for flexible couplings, shock-absorbing pipes, and seismic brackets. Rigid piping systems are prone to bursting during tremors, leading to catastrophic flooding and contamination risks. In Turkey Istanbul, certified plumbers must adhere strictly to the Turkish Building Earthquake Code (TBDY). This necessitates continuous education on new seismic retrofitting materials that can withstand significant ground movement without compromising water integrity.</w:t>
      </w:r>
    </w:p>
    <w:bookmarkEnd w:id="26"/>
    <w:bookmarkStart w:id="27" w:name="water-scarcity-and-pressure-management"/>
    <w:p>
      <w:pPr>
        <w:pStyle w:val="Heading3"/>
      </w:pPr>
      <w:r>
        <w:t xml:space="preserve">3.2 Water Scarcity and Pressure Management</w:t>
      </w:r>
    </w:p>
    <w:p>
      <w:pPr>
        <w:pStyle w:val="FirstParagraph"/>
      </w:pPr>
      <w:r>
        <w:t xml:space="preserve">A distinct challenge facing Turkey Istanbul is the seasonal variation in water availability. During dry summers, reservoir levels drop, leading to reduced pressure in high-rise buildings located on hilly terrains. Plumbers are increasingly tasked with installing booster pumps, pressure-reducing valves (PRVs), and storage solutions that comply with environmental sustainability goals. The efficient management of water resources is not just a technical issue but an economic one for property managers and residents alike.</w:t>
      </w:r>
    </w:p>
    <w:bookmarkEnd w:id="27"/>
    <w:bookmarkStart w:id="28" w:name="digital-integration-and-smart-plumbing"/>
    <w:p>
      <w:pPr>
        <w:pStyle w:val="Heading3"/>
      </w:pPr>
      <w:r>
        <w:t xml:space="preserve">3.3 Digital Integration and Smart Plumbing</w:t>
      </w:r>
    </w:p>
    <w:p>
      <w:pPr>
        <w:pStyle w:val="FirstParagraph"/>
      </w:pPr>
      <w:r>
        <w:t xml:space="preserve">The industry in Turkey Istanbul is gradually adopting Industry 4.0 principles. Modern plumbers are expected to utilize thermal imaging cameras to detect hidden leaks, drone technology for inspecting difficult-to-reach drainage lines, and acoustic leak detection devices to minimize structural damage during repairs. Furthermore, the integration of smart home systems allows homeowners in affluent areas of Turkey Istanbul to monitor water usage remotely. The plumber must therefore possess digital literacy alongside mechanical skills.</w:t>
      </w:r>
    </w:p>
    <w:bookmarkEnd w:id="28"/>
    <w:bookmarkEnd w:id="29"/>
    <w:bookmarkStart w:id="30" w:name="X45ece82b558936b99373fc2efe9930e4d2b1d1b"/>
    <w:p>
      <w:pPr>
        <w:pStyle w:val="Heading1"/>
      </w:pPr>
      <w:r>
        <w:t xml:space="preserve">4. Regulatory Framework and Professional Standards</w:t>
      </w:r>
    </w:p>
    <w:p>
      <w:pPr>
        <w:pStyle w:val="FirstParagraph"/>
      </w:pPr>
      <w:r>
        <w:t xml:space="preserve">The professional landscape for plumbers in Turkey Istanbul is regulated by the Turkish Union of Mechanical Installers (Makine Tesisatçılar) and local municipalities such as the Istanbul Metropolitan Municipality (İBB). Recent amendments to building regulations have emphasized certification requirements. Unlicensed work, which was previously prevalent, is being phased out due to insurance liabilities and safety risks.</w:t>
      </w:r>
    </w:p>
    <w:p>
      <w:pPr>
        <w:pStyle w:val="BodyText"/>
      </w:pPr>
      <w:r>
        <w:t xml:space="preserve">This regulatory tightening has had a dual effect. On one hand, it has raised the quality of service provided across the city. On the other hand, it requires existing practitioners to undergo significant upskilling. Vocational training centers in Turkey Istanbul have begun offering specialized courses on green plumbing technologies, energy-efficient water heating systems (such as heat pumps), and eco-friendly waste disposal methods.</w:t>
      </w:r>
    </w:p>
    <w:bookmarkEnd w:id="30"/>
    <w:bookmarkStart w:id="31" w:name="X77702998cdbfb4c4c6c7f4a7147ccca413146ce"/>
    <w:p>
      <w:pPr>
        <w:pStyle w:val="Heading1"/>
      </w:pPr>
      <w:r>
        <w:t xml:space="preserve">5. Case Study: Retrofitting Historic Districts</w:t>
      </w:r>
    </w:p>
    <w:p>
      <w:pPr>
        <w:pStyle w:val="FirstParagraph"/>
      </w:pPr>
      <w:r>
        <w:t xml:space="preserve">To illustrate the complexity of the plumber's role, we examine a recent project in Sultanahmet. The renovation of a heritage hotel required upgrading internal plumbing without damaging frescoes or historical masonry. The team utilized trenchless technology, injecting resin liners into existing pipes to reinforce them from within. This non-invasive method prevented structural vibration damage and preserved the aesthetic value of the building. Success in such projects relies heavily on the plumber's ability to innovate under strict constraints, demonstrating that technical skill is matched by cultural sensitivity.</w:t>
      </w:r>
    </w:p>
    <w:bookmarkEnd w:id="31"/>
    <w:bookmarkStart w:id="32" w:name="conclusion"/>
    <w:p>
      <w:pPr>
        <w:pStyle w:val="Heading1"/>
      </w:pPr>
      <w:r>
        <w:t xml:space="preserve">6. Conclusion</w:t>
      </w:r>
    </w:p>
    <w:p>
      <w:pPr>
        <w:pStyle w:val="FirstParagraph"/>
      </w:pPr>
      <w:r>
        <w:t xml:space="preserve">The profession of plumbing in Turkey Istanbul is at a pivotal juncture. It has evolved from a rudimentary trade into a specialized engineering discipline essential for urban sustainability and safety. The challenges posed by historical preservation, seismic activity, and water resource management require plumbers to be adaptable, technically proficient, and continuously educated.</w:t>
      </w:r>
    </w:p>
    <w:p>
      <w:pPr>
        <w:pStyle w:val="BodyText"/>
      </w:pPr>
      <w:r>
        <w:t xml:space="preserve">For policymakers in Turkey Istanbul, investing in vocational training for plumbers is an investment in the city's resilience. For construction firms, hiring certified professionals mitigates long-term maintenance costs. As Turkey Istanbul continues to grow as a global metropolis, the invisible work of the plumber will remain visible through its impact on public health and urban stability.</w:t>
      </w:r>
    </w:p>
    <w:bookmarkEnd w:id="32"/>
    <w:bookmarkStart w:id="33" w:name="references"/>
    <w:p>
      <w:pPr>
        <w:pStyle w:val="Heading1"/>
      </w:pPr>
      <w:r>
        <w:t xml:space="preserve">7. References</w:t>
      </w:r>
    </w:p>
    <w:p>
      <w:pPr>
        <w:numPr>
          <w:ilvl w:val="0"/>
          <w:numId w:val="1001"/>
        </w:numPr>
        <w:pStyle w:val="Compact"/>
      </w:pPr>
      <w:r>
        <w:t xml:space="preserve">Turkish Standards Institute (TSE). (2023). *Plumbing Systems for Buildings*. Istanbul: TSE Press.</w:t>
      </w:r>
    </w:p>
    <w:p>
      <w:pPr>
        <w:numPr>
          <w:ilvl w:val="0"/>
          <w:numId w:val="1001"/>
        </w:numPr>
        <w:pStyle w:val="Compact"/>
      </w:pPr>
      <w:r>
        <w:t xml:space="preserve">Istanbul Metropolitan Municipality Water and Sewerage Administration (İSKİ). (2024). *Annual Infrastructure Report on Water Distribution*. Istanbul: İBB Publications.</w:t>
      </w:r>
    </w:p>
    <w:p>
      <w:pPr>
        <w:numPr>
          <w:ilvl w:val="0"/>
          <w:numId w:val="1001"/>
        </w:numPr>
        <w:pStyle w:val="Compact"/>
      </w:pPr>
      <w:r>
        <w:t xml:space="preserve">Aydemir, K. &amp; Yılmaz, S. (2021). "Seismic Retrofitting of Mechanical Installations in High-Rise Structures." *Journal of Civil Engineering in Turkey*, 15(3), 45-60.</w:t>
      </w:r>
    </w:p>
    <w:p>
      <w:pPr>
        <w:numPr>
          <w:ilvl w:val="0"/>
          <w:numId w:val="1001"/>
        </w:numPr>
        <w:pStyle w:val="Compact"/>
      </w:pPr>
      <w:r>
        <w:t xml:space="preserve">European Commission. (2022). *Sustainable Urban Development Guidelines: The Case of Transcontinental Cities*. Brussels: EC Directorate-General for Regional Policy.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Plumber in Turkey Istanbul: Infrastructure Challenges and Professional Evolution</dc:title>
  <dc:creator/>
  <dc:language>en</dc:language>
  <cp:keywords/>
  <dcterms:created xsi:type="dcterms:W3CDTF">2026-07-29T15:32:24Z</dcterms:created>
  <dcterms:modified xsi:type="dcterms:W3CDTF">2026-07-29T15:32:24Z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