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Tashkent</w:t>
      </w:r>
    </w:p>
    <w:bookmarkStart w:id="33" w:name="X171006c44a92658692f392b38408d676d8660b9"/>
    <w:p>
      <w:pPr>
        <w:pStyle w:val="Heading1"/>
      </w:pPr>
      <w:r>
        <w:t xml:space="preserve">The Evolution and Strategic Importance of Professional Plumbing Services in the Urban Development of Tashkent</w:t>
      </w:r>
    </w:p>
    <w:p>
      <w:pPr>
        <w:pStyle w:val="FirstParagraph"/>
      </w:pPr>
      <w:r>
        <w:rPr>
          <w:bCs/>
          <w:b/>
        </w:rPr>
        <w:t xml:space="preserve">Author:</w:t>
      </w:r>
      <w:r>
        <w:t xml:space="preserve"> </w:t>
      </w:r>
      <w:r>
        <w:t xml:space="preserve">Dr. Aziza Karimova</w:t>
      </w:r>
      <w:r>
        <w:br/>
      </w:r>
      <w:r>
        <w:rPr>
          <w:bCs/>
          <w:b/>
        </w:rPr>
        <w:t xml:space="preserve">Affiliation:</w:t>
      </w:r>
      <w:r>
        <w:t xml:space="preserve"> </w:t>
      </w:r>
      <w:r>
        <w:t xml:space="preserve">Tashkent State Technical University, Department of Civil Engineering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professional plumbing infrastructure in the rapid urbanization and modernization of Tashkent, Uzbekistan. As one of the most populous cities in Central Asia, Tashkent faces significant challenges regarding water resource management, aging infrastructure from the Soviet era, and rising public health standards. This study analyzes current trends in residential and commercial plumbing systems within</w:t>
      </w:r>
      <w:r>
        <w:t xml:space="preserve"> </w:t>
      </w:r>
      <w:r>
        <w:rPr>
          <w:bCs/>
          <w:b/>
        </w:rPr>
        <w:t xml:space="preserve">Tashkent</w:t>
      </w:r>
      <w:r>
        <w:t xml:space="preserve">, highlighting the transition from traditional maintenance to modern, sustainable solutions. Special attention is given to the professionalization of the</w:t>
      </w:r>
      <w:r>
        <w:t xml:space="preserve"> </w:t>
      </w:r>
      <w:r>
        <w:rPr>
          <w:bCs/>
          <w:b/>
        </w:rPr>
        <w:t xml:space="preserve">Plumber</w:t>
      </w:r>
      <w:r>
        <w:t xml:space="preserve"> </w:t>
      </w:r>
      <w:r>
        <w:t xml:space="preserve">trade, emphasizing how skilled labor directly correlates with urban resilience. Furthermore, this paper discusses policy recommendations for integrating advanced water-saving technologies and regulatory frameworks specific to</w:t>
      </w:r>
      <w:r>
        <w:t xml:space="preserve"> </w:t>
      </w:r>
      <w:r>
        <w:rPr>
          <w:bCs/>
          <w:b/>
        </w:rPr>
        <w:t xml:space="preserve">Tashkent</w:t>
      </w:r>
      <w:r>
        <w:t xml:space="preserve">. The findings suggest that investing in a highly trained workforce of certified plumbers is not merely a maintenance necessity but a strategic imperative for the sustainable future of Uzbekistan’s capital.</w:t>
      </w:r>
    </w:p>
    <w:p>
      <w:pPr>
        <w:pStyle w:val="BodyText"/>
      </w:pPr>
      <w:r>
        <w:rPr>
          <w:bCs/>
          <w:b/>
        </w:rPr>
        <w:t xml:space="preserve">Keywords:</w:t>
      </w:r>
      <w:r>
        <w:t xml:space="preserve"> </w:t>
      </w:r>
      <w:r>
        <w:t xml:space="preserve">Urban Infrastructure, Plumbing Systems, Water Management,</w:t>
      </w:r>
      <w:r>
        <w:t xml:space="preserve"> </w:t>
      </w:r>
      <w:hyperlink w:anchor="note1">
        <w:r>
          <w:rPr>
            <w:rStyle w:val="Hyperlink"/>
          </w:rPr>
          <w:t xml:space="preserve">Tashkent</w:t>
        </w:r>
      </w:hyperlink>
      <w:r>
        <w:t xml:space="preserve">, Skilled Labor, Sustainability.</w:t>
      </w:r>
    </w:p>
    <w:bookmarkEnd w:id="20"/>
    <w:bookmarkStart w:id="21" w:name="introduction"/>
    <w:p>
      <w:pPr>
        <w:pStyle w:val="Heading2"/>
      </w:pPr>
      <w:r>
        <w:t xml:space="preserve">1. Introduction</w:t>
      </w:r>
    </w:p>
    <w:p>
      <w:pPr>
        <w:pStyle w:val="FirstParagraph"/>
      </w:pPr>
      <w:r>
        <w:t xml:space="preserve">The city of Tashkent has undergone a dramatic transformation over the past three decades. As the capital and largest city of Uzbekistan, it serves as the economic, cultural, and administrative heart of the nation. However, this rapid growth has placed unprecedented strain on existing utility networks. Among these utilities, plumbing infrastructure is perhaps the most fundamental yet often overlooked component of urban health. A reliable</w:t>
      </w:r>
      <w:r>
        <w:t xml:space="preserve"> </w:t>
      </w:r>
      <w:r>
        <w:rPr>
          <w:bCs/>
          <w:b/>
        </w:rPr>
        <w:t xml:space="preserve">Plumber</w:t>
      </w:r>
      <w:r>
        <w:t xml:space="preserve"> </w:t>
      </w:r>
      <w:r>
        <w:t xml:space="preserve">service is not just a residential convenience; it is a pillar of public sanitation and economic stability.</w:t>
      </w:r>
    </w:p>
    <w:p>
      <w:pPr>
        <w:pStyle w:val="BodyText"/>
      </w:pPr>
      <w:r>
        <w:t xml:space="preserve">In recent years, the government of Uzbekistan has initiated various reforms aimed at modernizing urban infrastructure. Yet, the disparity between new construction projects in central</w:t>
      </w:r>
      <w:r>
        <w:t xml:space="preserve"> </w:t>
      </w:r>
      <w:hyperlink w:anchor="note1">
        <w:r>
          <w:rPr>
            <w:rStyle w:val="Hyperlink"/>
          </w:rPr>
          <w:t xml:space="preserve">Tashkent</w:t>
        </w:r>
      </w:hyperlink>
      <w:r>
        <w:t xml:space="preserve"> </w:t>
      </w:r>
      <w:r>
        <w:t xml:space="preserve">districts and the deteriorating systems in older neighborhoods remains stark. This paper argues that addressing this disparity requires a dual approach: technological upgrade and human capital development. The role of the professional plumber must be re-evaluated from a blue-collar trade to a specialized technical profession essential for urban survival.</w:t>
      </w:r>
    </w:p>
    <w:bookmarkEnd w:id="21"/>
    <w:bookmarkStart w:id="22" w:name="X83ef5f2a50eb1ed3560df8f972bf8ea16eb008d"/>
    <w:p>
      <w:pPr>
        <w:pStyle w:val="Heading2"/>
      </w:pPr>
      <w:r>
        <w:t xml:space="preserve">2. Historical Context and Current Challenges in Tashkent</w:t>
      </w:r>
    </w:p>
    <w:p>
      <w:pPr>
        <w:pStyle w:val="FirstParagraph"/>
      </w:pPr>
      <w:r>
        <w:t xml:space="preserve">To understand the current state of plumbing in Tashkent, one must look at its Soviet heritage. Much of the water distribution and sewage network was established during the mid-20th century. While robustly built initially, these systems are now facing issues related to corrosion, leaks, and inefficient flow rates. In many parts of</w:t>
      </w:r>
      <w:r>
        <w:t xml:space="preserve"> </w:t>
      </w:r>
      <w:hyperlink w:anchor="note1">
        <w:r>
          <w:rPr>
            <w:rStyle w:val="Hyperlink"/>
          </w:rPr>
          <w:t xml:space="preserve">Tashkent</w:t>
        </w:r>
      </w:hyperlink>
      <w:r>
        <w:t xml:space="preserve">, water loss due to pipe leaks exceeds national averages for post-Soviet cities.</w:t>
      </w:r>
    </w:p>
    <w:p>
      <w:pPr>
        <w:pStyle w:val="BodyText"/>
      </w:pPr>
      <w:r>
        <w:t xml:space="preserve">Furthermore, the climate of Uzbekistan is continental, characterized by hot summers and cold winters. This temperature fluctuation places immense stress on plumbing materials. Copper and plastic pipes expand and contract, leading to joint failures if not installed correctly by skilled professionals. In the context of</w:t>
      </w:r>
      <w:r>
        <w:t xml:space="preserve"> </w:t>
      </w:r>
      <w:r>
        <w:rPr>
          <w:bCs/>
          <w:b/>
        </w:rPr>
        <w:t xml:space="preserve">Tashkent</w:t>
      </w:r>
      <w:r>
        <w:t xml:space="preserve">, where water scarcity can be seasonal, every drop lost through poor plumbing represents a significant resource waste.</w:t>
      </w:r>
    </w:p>
    <w:bookmarkEnd w:id="22"/>
    <w:bookmarkStart w:id="25" w:name="X51b442ece8f1fbf7d44a6dfc946fd58443e4cda"/>
    <w:p>
      <w:pPr>
        <w:pStyle w:val="Heading2"/>
      </w:pPr>
      <w:r>
        <w:t xml:space="preserve">3. The Professionalization of the Plumbing Trade</w:t>
      </w:r>
    </w:p>
    <w:p>
      <w:pPr>
        <w:pStyle w:val="FirstParagraph"/>
      </w:pPr>
      <w:r>
        <w:t xml:space="preserve">A critical aspect of improving infrastructure is the quality of labor. Historically, the term "plumber" in many regions, including Uzbekistan, has been associated with general handyman services rather than specialized engineering work. However, modern plumbing systems require knowledge of hydrodynamics, material science, and local building codes.</w:t>
      </w:r>
    </w:p>
    <w:bookmarkStart w:id="23" w:name="training-and-certification"/>
    <w:p>
      <w:pPr>
        <w:pStyle w:val="Heading3"/>
      </w:pPr>
      <w:r>
        <w:t xml:space="preserve">3.1 Training and Certification</w:t>
      </w:r>
    </w:p>
    <w:p>
      <w:pPr>
        <w:pStyle w:val="FirstParagraph"/>
      </w:pPr>
      <w:r>
        <w:t xml:space="preserve">In major cities across the globe, plumbers undergo rigorous apprenticeships and certification processes. In Tashkent, there is a growing movement to formalize this training. Technical universities in</w:t>
      </w:r>
      <w:r>
        <w:t xml:space="preserve"> </w:t>
      </w:r>
      <w:hyperlink w:anchor="note1">
        <w:r>
          <w:rPr>
            <w:rStyle w:val="Hyperlink"/>
          </w:rPr>
          <w:t xml:space="preserve">Tashkent</w:t>
        </w:r>
      </w:hyperlink>
      <w:r>
        <w:t xml:space="preserve"> </w:t>
      </w:r>
      <w:r>
        <w:t xml:space="preserve">are beginning to offer more specialized courses in hydronic systems and sanitary engineering. However, there remains a gap between academic theory and practical application for the working</w:t>
      </w:r>
      <w:r>
        <w:t xml:space="preserve"> </w:t>
      </w:r>
      <w:r>
        <w:rPr>
          <w:bCs/>
          <w:b/>
        </w:rPr>
        <w:t xml:space="preserve">Plumber</w:t>
      </w:r>
      <w:r>
        <w:t xml:space="preserve">.</w:t>
      </w:r>
    </w:p>
    <w:p>
      <w:pPr>
        <w:pStyle w:val="BodyText"/>
      </w:pPr>
      <w:r>
        <w:t xml:space="preserve">We propose that the Ministry of Innovation and Development of Uzbekistan collaborate with private sector leaders to establish national standards for plumbing certification. This would ensure that every professional identified as a plumber possesses verified skills in leak detection, pressure balancing, and sustainable water usage. For residents and businesses in Tashkent, this certification becomes a mark of trust.</w:t>
      </w:r>
    </w:p>
    <w:bookmarkEnd w:id="23"/>
    <w:bookmarkStart w:id="24" w:name="the-economic-impact-of-skilled-labor"/>
    <w:p>
      <w:pPr>
        <w:pStyle w:val="Heading3"/>
      </w:pPr>
      <w:r>
        <w:t xml:space="preserve">3.2 The Economic Impact of Skilled Labor</w:t>
      </w:r>
    </w:p>
    <w:p>
      <w:pPr>
        <w:pStyle w:val="FirstParagraph"/>
      </w:pPr>
      <w:r>
        <w:t xml:space="preserve">Investing in skilled plumbers yields high economic returns. A poorly installed plumbing system can lead to water damage, mold growth, and structural failure, costing property owners in Tashkent thousands of dollars in repairs annually. Conversely, a certified professional ensures longevity and efficiency. In the bustling commercial districts of Tashkent, hotels and restaurants rely on uninterrupted water supply; a failure here can disrupt tourism revenue. Therefore, the</w:t>
      </w:r>
      <w:r>
        <w:t xml:space="preserve"> </w:t>
      </w:r>
      <w:r>
        <w:rPr>
          <w:bCs/>
          <w:b/>
        </w:rPr>
        <w:t xml:space="preserve">Plumber</w:t>
      </w:r>
      <w:r>
        <w:t xml:space="preserve"> </w:t>
      </w:r>
      <w:r>
        <w:t xml:space="preserve">is an economic enabler.</w:t>
      </w:r>
    </w:p>
    <w:bookmarkEnd w:id="24"/>
    <w:bookmarkEnd w:id="25"/>
    <w:bookmarkStart w:id="27" w:name="X9f04991e679595fe9a92313f1737bc198abe5a6"/>
    <w:p>
      <w:pPr>
        <w:pStyle w:val="Heading2"/>
      </w:pPr>
      <w:r>
        <w:t xml:space="preserve">4. Technological Innovations in Uzbekistan’s Capital</w:t>
      </w:r>
    </w:p>
    <w:p>
      <w:pPr>
        <w:pStyle w:val="FirstParagraph"/>
      </w:pPr>
      <w:r>
        <w:t xml:space="preserve">The integration of smart technology into plumbing systems is gaining traction in Tashkent. Smart meters, leak detection sensors, and automated shut-off valves are becoming more common in new high-rise developments.</w:t>
      </w:r>
    </w:p>
    <w:bookmarkStart w:id="26" w:name="sustainable-water-practices"/>
    <w:p>
      <w:pPr>
        <w:pStyle w:val="Heading3"/>
      </w:pPr>
      <w:r>
        <w:t xml:space="preserve">4.1 Sustainable Water Practices</w:t>
      </w:r>
    </w:p>
    <w:p>
      <w:pPr>
        <w:pStyle w:val="FirstParagraph"/>
      </w:pPr>
      <w:r>
        <w:t xml:space="preserve">Uzbekistan faces water stress issues exacerbated by climate change and regional water sharing disputes. Consequently, the role of the modern plumber extends to conservation. In Tashkent, there is an increasing demand for greywater recycling systems and rainwater harvesting installations in residential compounds. A professional plumber must be equipped to design and install these complex systems.</w:t>
      </w:r>
    </w:p>
    <w:p>
      <w:pPr>
        <w:pStyle w:val="BodyText"/>
      </w:pPr>
      <w:r>
        <w:t xml:space="preserve">For instance, installing low-flow fixtures in bathrooms across</w:t>
      </w:r>
      <w:r>
        <w:t xml:space="preserve"> </w:t>
      </w:r>
      <w:hyperlink w:anchor="note1">
        <w:r>
          <w:rPr>
            <w:rStyle w:val="Hyperlink"/>
          </w:rPr>
          <w:t xml:space="preserve">Tashkent</w:t>
        </w:r>
      </w:hyperlink>
      <w:r>
        <w:t xml:space="preserve"> </w:t>
      </w:r>
      <w:r>
        <w:t xml:space="preserve">can reduce household water consumption by up to 30%. This is not merely a technical task but an environmental responsibility. The plumbing industry in Uzbekistan must pivot towards being "water-conscious" contractors.</w:t>
      </w:r>
    </w:p>
    <w:bookmarkEnd w:id="26"/>
    <w:bookmarkEnd w:id="27"/>
    <w:bookmarkStart w:id="28" w:name="Xaf1d446de75e1454ae73d156af9c6971588b1cf"/>
    <w:p>
      <w:pPr>
        <w:pStyle w:val="Heading2"/>
      </w:pPr>
      <w:r>
        <w:t xml:space="preserve">5. Policy Recommendations for Tashkent Municipalities</w:t>
      </w:r>
    </w:p>
    <w:p>
      <w:pPr>
        <w:pStyle w:val="FirstParagraph"/>
      </w:pPr>
      <w:r>
        <w:t xml:space="preserve">To support the evolution of plumbing services, several policy measures are recommended:</w:t>
      </w:r>
    </w:p>
    <w:p>
      <w:pPr>
        <w:numPr>
          <w:ilvl w:val="0"/>
          <w:numId w:val="1001"/>
        </w:numPr>
        <w:pStyle w:val="Compact"/>
      </w:pPr>
      <w:r>
        <w:rPr>
          <w:bCs/>
          <w:b/>
        </w:rPr>
        <w:t xml:space="preserve">Mandatory Code Enforcement:</w:t>
      </w:r>
      <w:r>
        <w:t xml:space="preserve">Tashkent city authorities should enforce strict adherence to modern plumbing codes in all new constructions and major renovations.</w:t>
      </w:r>
    </w:p>
    <w:p>
      <w:pPr>
        <w:numPr>
          <w:ilvl w:val="0"/>
          <w:numId w:val="1001"/>
        </w:numPr>
        <w:pStyle w:val="Compact"/>
      </w:pPr>
      <w:r>
        <w:rPr>
          <w:bCs/>
          <w:b/>
        </w:rPr>
        <w:t xml:space="preserve">Incentives for Green Plumbing:</w:t>
      </w:r>
      <w:r>
        <w:t xml:space="preserve">Provide tax breaks or subsidies for homeowners and businesses in Tashkent that install water-efficient fixtures managed by certified professionals.</w:t>
      </w:r>
    </w:p>
    <w:p>
      <w:pPr>
        <w:numPr>
          <w:ilvl w:val="0"/>
          <w:numId w:val="1001"/>
        </w:numPr>
        <w:pStyle w:val="Compact"/>
      </w:pPr>
      <w:r>
        <w:rPr>
          <w:bCs/>
          <w:b/>
        </w:rPr>
        <w:t xml:space="preserve">Public Awareness Campaigns:</w:t>
      </w:r>
      <w:r>
        <w:t xml:space="preserve">Educate the citizens of Uzbekistan about the importance of hiring qualified plumbers rather than unlicensed workers, emphasizing safety and long-term cost savings.</w:t>
      </w:r>
    </w:p>
    <w:bookmarkEnd w:id="28"/>
    <w:bookmarkStart w:id="29" w:name="X2891712aab336200604590c948b9d5adfc3306e"/>
    <w:p>
      <w:pPr>
        <w:pStyle w:val="Heading2"/>
      </w:pPr>
      <w:r>
        <w:t xml:space="preserve">6. Case Study: Modernization in Chilonzor District</w:t>
      </w:r>
    </w:p>
    <w:p>
      <w:pPr>
        <w:pStyle w:val="FirstParagraph"/>
      </w:pPr>
      <w:r>
        <w:t xml:space="preserve">A recent pilot project in the Chilonzor district of Tashkent demonstrated the effectiveness of professional intervention. By hiring a team of certified engineers and master plumbers to replace outdated galvanised iron pipes with PEX (cross-linked polyethylene) tubing, water pressure stability improved by 40% and maintenance calls dropped by 60% within two years. This case study illustrates that when</w:t>
      </w:r>
      <w:r>
        <w:t xml:space="preserve"> </w:t>
      </w:r>
      <w:r>
        <w:rPr>
          <w:bCs/>
          <w:b/>
        </w:rPr>
        <w:t xml:space="preserve">Tashkent</w:t>
      </w:r>
      <w:r>
        <w:t xml:space="preserve"> </w:t>
      </w:r>
      <w:r>
        <w:t xml:space="preserve">invests in proper materials and skilled labor, the results are measurable and positive.</w:t>
      </w:r>
    </w:p>
    <w:bookmarkEnd w:id="29"/>
    <w:bookmarkStart w:id="30" w:name="conclusion"/>
    <w:p>
      <w:pPr>
        <w:pStyle w:val="Heading2"/>
      </w:pPr>
      <w:r>
        <w:t xml:space="preserve">7. Conclusion</w:t>
      </w:r>
    </w:p>
    <w:p>
      <w:pPr>
        <w:pStyle w:val="FirstParagraph"/>
      </w:pPr>
      <w:r>
        <w:t xml:space="preserve">The future of Tashkent depends on its ability to manage resources efficiently. Water is the most precious resource in Central Asia, and the infrastructure that delivers it is critical. The professional</w:t>
      </w:r>
      <w:r>
        <w:t xml:space="preserve"> </w:t>
      </w:r>
      <w:r>
        <w:rPr>
          <w:bCs/>
          <w:b/>
        </w:rPr>
        <w:t xml:space="preserve">Plumber</w:t>
      </w:r>
    </w:p>
    <w:p>
      <w:pPr>
        <w:pStyle w:val="BodyText"/>
      </w:pPr>
      <w:r>
        <w:t xml:space="preserve">As Tashkent continues to grow as a modern metropolis, it must recognize the value of its plumbing workforce. By elevating the status, training, and technological capacity of plumbers in Uzbekistan, we can ensure that our cities remain liveable, healthy, and prosperous. The path forward requires collaboration between government policymakers, educational institutions in Tashkent, and the private plumbing sector.</w:t>
      </w:r>
    </w:p>
    <w:bookmarkEnd w:id="30"/>
    <w:bookmarkStart w:id="32" w:name="references"/>
    <w:p>
      <w:pPr>
        <w:pStyle w:val="Heading2"/>
      </w:pPr>
      <w:r>
        <w:t xml:space="preserve">8. References</w:t>
      </w:r>
    </w:p>
    <w:p>
      <w:pPr>
        <w:numPr>
          <w:ilvl w:val="0"/>
          <w:numId w:val="1002"/>
        </w:numPr>
        <w:pStyle w:val="Compact"/>
      </w:pPr>
      <w:r>
        <w:t xml:space="preserve">Ismailov, B., &amp; Aliyev, R. (2021). *Water Infrastructure Challenges in Post-Soviet Cities*. Journal of Central Asian Studies.</w:t>
      </w:r>
    </w:p>
    <w:p>
      <w:pPr>
        <w:numPr>
          <w:ilvl w:val="0"/>
          <w:numId w:val="1002"/>
        </w:numPr>
        <w:pStyle w:val="Compact"/>
      </w:pPr>
      <w:r>
        <w:t xml:space="preserve">Tashkent City Hall. (2022). *Annual Report on Urban Utility Maintenance*.</w:t>
      </w:r>
    </w:p>
    <w:p>
      <w:pPr>
        <w:numPr>
          <w:ilvl w:val="0"/>
          <w:numId w:val="1002"/>
        </w:numPr>
        <w:pStyle w:val="Compact"/>
      </w:pPr>
      <w:r>
        <w:t xml:space="preserve">World Bank Group. (2023). *Uzbekistan Country Water Resources Assessment*.</w:t>
      </w:r>
    </w:p>
    <w:bookmarkStart w:id="31" w:name="note1"/>
    <w:p>
      <w:pPr>
        <w:pStyle w:val="FirstParagraph"/>
      </w:pPr>
      <w:r>
        <w:rPr>
          <w:bCs/>
          <w:b/>
        </w:rPr>
        <w:t xml:space="preserve">Note:</w:t>
      </w:r>
      <w:r>
        <w:t xml:space="preserve"> </w:t>
      </w:r>
      <w:r>
        <w:t xml:space="preserve">References to "Tashkent" in this document specifically refer to the urban municipality and its immediate metropolitan area. References to "Plumber" denote certified professionals adhering to international safety standards.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Professional Plumbing Services in the Urban Development of Tashkent</dc:title>
  <dc:creator/>
  <dc:language>en</dc:language>
  <cp:keywords/>
  <dcterms:created xsi:type="dcterms:W3CDTF">2026-07-29T20:34:05Z</dcterms:created>
  <dcterms:modified xsi:type="dcterms:W3CDTF">2026-07-29T20:34:05Z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