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Zimbabwe</w:t>
      </w:r>
      <w:r>
        <w:t xml:space="preserve"> </w:t>
      </w:r>
      <w:r>
        <w:t xml:space="preserve">Harare</w:t>
      </w:r>
    </w:p>
    <w:bookmarkStart w:id="32" w:name="Xce16c8a706e10fcd1ebe13567dc7fd36dfa5705"/>
    <w:p>
      <w:pPr>
        <w:pStyle w:val="Heading1"/>
      </w:pPr>
      <w:r>
        <w:t xml:space="preserve">The Critical Role of Professional Plumbing Infrastructure in the Urban Development of Zimbabwe Harare</w:t>
      </w:r>
    </w:p>
    <w:p>
      <w:pPr>
        <w:pStyle w:val="FirstParagraph"/>
      </w:pPr>
      <w:r>
        <w:rPr>
          <w:bCs/>
          <w:b/>
        </w:rPr>
        <w:t xml:space="preserve">Author:</w:t>
      </w:r>
      <w:r>
        <w:t xml:space="preserve"> </w:t>
      </w:r>
      <w:r>
        <w:t xml:space="preserve">Senior Research Associate in Urban Infrastructure</w:t>
      </w:r>
      <w:r>
        <w:br/>
      </w:r>
      <w:r>
        <w:rPr>
          <w:bCs/>
          <w:b/>
        </w:rPr>
        <w:t xml:space="preserve">Date:</w:t>
      </w:r>
      <w:r>
        <w:t xml:space="preserve"> </w:t>
      </w:r>
      <w:r>
        <w:t xml:space="preserve">October 2023</w:t>
      </w:r>
      <w:r>
        <w:br/>
      </w:r>
      <w:r>
        <w:rPr>
          <w:bCs/>
          <w:b/>
        </w:rPr>
        <w:t xml:space="preserve">Presentation Venue:</w:t>
      </w:r>
      <w:r>
        <w:t xml:space="preserve"> </w:t>
      </w:r>
      <w:r>
        <w:t xml:space="preserve">International Conference on Sustainable African Urbanism</w:t>
      </w:r>
    </w:p>
    <w:p>
      <w:pPr>
        <w:pStyle w:val="BodyText"/>
      </w:pPr>
      <w:r>
        <w:t xml:space="preserve">&gt;</w:t>
      </w:r>
    </w:p>
    <w:bookmarkStart w:id="20" w:name="abstract"/>
    <w:p>
      <w:pPr>
        <w:pStyle w:val="Heading3"/>
      </w:pPr>
      <w:r>
        <w:rPr>
          <w:iCs/>
          <w:i/>
        </w:rPr>
        <w:t xml:space="preserve">Abstract</w:t>
      </w:r>
    </w:p>
    <w:p>
      <w:pPr>
        <w:pStyle w:val="FirstParagraph"/>
      </w:pPr>
      <w:r>
        <w:t xml:space="preserve">This conference paper examines the intricate relationship between professional plumbing services and urban sustainability in Zimbabwe Harare. As one of Africa’s fastest-growing metropolitan areas, Harare faces significant challenges regarding water security, sanitation, and public health. This study argues that the revitalization of the city's infrastructure is contingent upon a robust framework of skilled</w:t>
      </w:r>
      <w:r>
        <w:t xml:space="preserve"> </w:t>
      </w:r>
      <w:r>
        <w:rPr>
          <w:bCs/>
          <w:b/>
        </w:rPr>
        <w:t xml:space="preserve">Plumber</w:t>
      </w:r>
      <w:r>
        <w:t xml:space="preserve"> </w:t>
      </w:r>
      <w:r>
        <w:t xml:space="preserve">professionals who can address both immediate repair needs and long-term systemic failures. By analyzing current data on water loss, disease prevalence linked to poor sanitation, and economic impacts of infrastructure decay, this paper proposes strategic recommendations for integrating formal plumbing standards into Harare's urban planning policies.</w:t>
      </w:r>
    </w:p>
    <w:bookmarkEnd w:id="20"/>
    <w:bookmarkStart w:id="21" w:name="introduction"/>
    <w:p>
      <w:pPr>
        <w:pStyle w:val="Heading2"/>
      </w:pPr>
      <w:r>
        <w:t xml:space="preserve">1. Introduction</w:t>
      </w:r>
    </w:p>
    <w:p>
      <w:pPr>
        <w:pStyle w:val="FirstParagraph"/>
      </w:pPr>
      <w:r>
        <w:t xml:space="preserve">The city of Zimbabwe Harare stands at a critical juncture in its urban history. Once renowned as the "Garden City of Africa" for its lush greenery and well-maintained civic amenities, contemporary Harare grapples with severe infrastructural deficits. Among these, the water supply and sanitation network remains the most vulnerable. The efficacy of any modern city relies heavily on its hydraulic systems; however, in Zimbabwe Harare, these systems are under unprecedented stress due to population growth, aging infrastructure, and economic constraints. Central to resolving this crisis is the role of the qualified</w:t>
      </w:r>
      <w:r>
        <w:t xml:space="preserve"> </w:t>
      </w:r>
      <w:r>
        <w:rPr>
          <w:bCs/>
          <w:b/>
        </w:rPr>
        <w:t xml:space="preserve">Plumber</w:t>
      </w:r>
      <w:r>
        <w:t xml:space="preserve">. This paper posits that restoring confidence in Harare’s water network requires not only capital investment but also a renaissance of technical expertise and professional standards within the plumbing sector.</w:t>
      </w:r>
    </w:p>
    <w:bookmarkEnd w:id="21"/>
    <w:bookmarkStart w:id="22" w:name="Xe25105683a8603e7948bf894298f6894fc41c98"/>
    <w:p>
      <w:pPr>
        <w:pStyle w:val="Heading2"/>
      </w:pPr>
      <w:r>
        <w:t xml:space="preserve">2. Contextual Background: The State of Water Infrastructure in Zimbabwe Harare</w:t>
      </w:r>
    </w:p>
    <w:p>
      <w:pPr>
        <w:pStyle w:val="FirstParagraph"/>
      </w:pPr>
      <w:r>
        <w:t xml:space="preserve">Zimbabwe Harare, the capital city, has a population exceeding 1.5 million residents. The city’s water infrastructure was originally designed for a significantly smaller population and has suffered from decades of deferred maintenance. Key challenges include:</w:t>
      </w:r>
    </w:p>
    <w:p>
      <w:pPr>
        <w:numPr>
          <w:ilvl w:val="0"/>
          <w:numId w:val="1001"/>
        </w:numPr>
        <w:pStyle w:val="Compact"/>
      </w:pPr>
      <w:r>
        <w:rPr>
          <w:bCs/>
          <w:b/>
        </w:rPr>
        <w:t xml:space="preserve">Aging Pipes:</w:t>
      </w:r>
      <w:r>
        <w:t xml:space="preserve"> </w:t>
      </w:r>
      <w:r>
        <w:t xml:space="preserve">Much of the reticulation system consists of cast iron and asbestos cement pipes that are prone to bursting.</w:t>
      </w:r>
    </w:p>
    <w:p>
      <w:pPr>
        <w:numPr>
          <w:ilvl w:val="0"/>
          <w:numId w:val="1001"/>
        </w:numPr>
        <w:pStyle w:val="Compact"/>
      </w:pPr>
      <w:r>
        <w:rPr>
          <w:bCs/>
          <w:b/>
        </w:rPr>
        <w:t xml:space="preserve">Treatment Plant Limitations:</w:t>
      </w:r>
      <w:r>
        <w:t xml:space="preserve"> </w:t>
      </w:r>
      <w:r>
        <w:t xml:space="preserve">The primary water treatment facilities often operate below capacity or face chemical shortages.</w:t>
      </w:r>
    </w:p>
    <w:p>
      <w:pPr>
        <w:numPr>
          <w:ilvl w:val="0"/>
          <w:numId w:val="1001"/>
        </w:numPr>
        <w:pStyle w:val="Compact"/>
      </w:pPr>
      <w:r>
        <w:rPr>
          <w:bCs/>
          <w:b/>
        </w:rPr>
        <w:t xml:space="preserve">Borehole Dependency:</w:t>
      </w:r>
      <w:r>
        <w:t xml:space="preserve"> </w:t>
      </w:r>
      <w:r>
        <w:t xml:space="preserve">Due to municipal supply failures, many households and businesses rely on private boreholes, which often lack proper sanitary seals and regulation.</w:t>
      </w:r>
    </w:p>
    <w:p>
      <w:pPr>
        <w:pStyle w:val="FirstParagraph"/>
      </w:pPr>
      <w:r>
        <w:t xml:space="preserve">In this context, the demand for competent plumbing services has skyrocketed. However, the supply of certified professionals remains inconsistent. The gap between informal repairs and professional installation has created a hybrid infrastructure that is difficult to manage or repair at scale.</w:t>
      </w:r>
    </w:p>
    <w:bookmarkEnd w:id="22"/>
    <w:bookmarkStart w:id="23" w:name="X62e322eebd4041c1fd4e757a98b42ccbc35798d"/>
    <w:p>
      <w:pPr>
        <w:pStyle w:val="Heading2"/>
      </w:pPr>
      <w:r>
        <w:t xml:space="preserve">3. The Professional Plumber as an Agent of Public Health</w:t>
      </w:r>
    </w:p>
    <w:p>
      <w:pPr>
        <w:pStyle w:val="FirstParagraph"/>
      </w:pPr>
      <w:r>
        <w:t xml:space="preserve">The intersection of plumbing and public health is undeniable, particularly in Zimbabwe Harare. Waterborne diseases such as cholera and typhoid have periodic outbreaks linked to contaminated water sources or cross-connections between potable water lines and sewage systems. A skilled</w:t>
      </w:r>
      <w:r>
        <w:t xml:space="preserve"> </w:t>
      </w:r>
      <w:r>
        <w:rPr>
          <w:bCs/>
          <w:b/>
        </w:rPr>
        <w:t xml:space="preserve">Plumber</w:t>
      </w:r>
      <w:r>
        <w:t xml:space="preserve"> </w:t>
      </w:r>
      <w:r>
        <w:t xml:space="preserve">serves as the first line of defense against these health hazards.</w:t>
      </w:r>
    </w:p>
    <w:p>
      <w:pPr>
        <w:pStyle w:val="BodyText"/>
      </w:pPr>
      <w:r>
        <w:t xml:space="preserve">Professional plumbers ensure that backflow prevention devices are correctly installed, a critical measure in preventing sewage from contaminating drinking water supplies. In Zimbabwe Harare, where intermittent water pressure can create negative pressure in pipes, the risk of contamination is heightened if proper plumbing protocols are not followed. Furthermore, the installation of efficient sanitation systems by certified technicians reduces environmental pollution and protects groundwater quality.</w:t>
      </w:r>
    </w:p>
    <w:bookmarkEnd w:id="23"/>
    <w:bookmarkStart w:id="24" w:name="X398aeeee7e28b15faf4d796c3ccc8c38488c0d1"/>
    <w:p>
      <w:pPr>
        <w:pStyle w:val="Heading2"/>
      </w:pPr>
      <w:r>
        <w:t xml:space="preserve">4. Economic Implications of Skilled Plumbing Labor</w:t>
      </w:r>
    </w:p>
    <w:p>
      <w:pPr>
        <w:pStyle w:val="FirstParagraph"/>
      </w:pPr>
      <w:r>
        <w:t xml:space="preserve">The economic impact of functional plumbing extends beyond health metrics. For businesses in Zimbabwe Harare, reliable water supply is essential for operations. Hotels, restaurants, manufacturing plants, and hospitals face significant losses when plumbing systems fail or water pressure is inconsistent. A breakdown in a commercial building’s internal plumbing can lead to days of lost productivity.</w:t>
      </w:r>
    </w:p>
    <w:p>
      <w:pPr>
        <w:pStyle w:val="BodyText"/>
      </w:pPr>
      <w:r>
        <w:t xml:space="preserve">Moreover, the construction sector in Zimbabwe Harare relies heavily on specialized tradespeople. The shortage of qualified plumbers drives up construction costs and delays project completion times. By investing in vocational training and certification for plumbers, the city can stimulate job creation while simultaneously improving the quality of new developments. This creates a virtuous cycle where better infrastructure attracts investment, which in turn funds further maintenance.</w:t>
      </w:r>
    </w:p>
    <w:bookmarkEnd w:id="24"/>
    <w:bookmarkStart w:id="28" w:name="X8074448f1752b19adf8f75f8eb1b7441742b004"/>
    <w:p>
      <w:pPr>
        <w:pStyle w:val="Heading2"/>
      </w:pPr>
      <w:r>
        <w:t xml:space="preserve">5. Challenges Facing the Plumbing Sector in Zimbabwe Harare</w:t>
      </w:r>
    </w:p>
    <w:p>
      <w:pPr>
        <w:pStyle w:val="FirstParagraph"/>
      </w:pPr>
      <w:r>
        <w:t xml:space="preserve">Despite the clear need for expertise, several barriers hinder the professionalization of plumbing in Zimbabwe Harare:</w:t>
      </w:r>
    </w:p>
    <w:bookmarkStart w:id="25" w:name="regulatory-enforcement"/>
    <w:p>
      <w:pPr>
        <w:pStyle w:val="Heading3"/>
      </w:pPr>
      <w:r>
        <w:t xml:space="preserve">5.1 Regulatory Enforcement</w:t>
      </w:r>
    </w:p>
    <w:p>
      <w:pPr>
        <w:pStyle w:val="FirstParagraph"/>
      </w:pPr>
      <w:r>
        <w:rPr>
          <w:bCs/>
          <w:b/>
        </w:rPr>
        <w:t xml:space="preserve">Zimbabwe Harare</w:t>
      </w:r>
      <w:r>
        <w:t xml:space="preserve">'s regulatory bodies often lack the resources to enforce building codes strictly. This leads to a proliferation of unqualified individuals performing complex plumbing tasks, compromising safety and longevity of installations.</w:t>
      </w:r>
    </w:p>
    <w:bookmarkEnd w:id="25"/>
    <w:bookmarkStart w:id="26" w:name="supply-chain-issues"/>
    <w:p>
      <w:pPr>
        <w:pStyle w:val="Heading3"/>
      </w:pPr>
      <w:r>
        <w:t xml:space="preserve">5.2 Supply Chain Issues</w:t>
      </w:r>
    </w:p>
    <w:p>
      <w:pPr>
        <w:pStyle w:val="FirstParagraph"/>
      </w:pPr>
      <w:r>
        <w:t xml:space="preserve">The importation of high-quality plumbing materials is subject to foreign currency fluctuations and supply chain disruptions in Zimbabwe Harare. Professional plumbers often struggle to access genuine fittings and pipes, forcing them to use substandard alternatives that fail prematurely.</w:t>
      </w:r>
    </w:p>
    <w:bookmarkEnd w:id="26"/>
    <w:bookmarkStart w:id="27" w:name="public-awareness"/>
    <w:p>
      <w:pPr>
        <w:pStyle w:val="Heading3"/>
      </w:pPr>
      <w:r>
        <w:t xml:space="preserve">5.3 Public Awareness</w:t>
      </w:r>
    </w:p>
    <w:p>
      <w:pPr>
        <w:pStyle w:val="FirstParagraph"/>
      </w:pPr>
      <w:r>
        <w:t xml:space="preserve">There is a prevalent misconception among residents in Zimbabwe Harare that plumbing is a low-skill trade. This devaluation of the profession discourages young people from entering the field and leads clients to prioritize cost over quality when hiring a plumber.</w:t>
      </w:r>
    </w:p>
    <w:bookmarkEnd w:id="27"/>
    <w:bookmarkEnd w:id="28"/>
    <w:bookmarkStart w:id="29" w:name="strategic-recommendations"/>
    <w:p>
      <w:pPr>
        <w:pStyle w:val="Heading2"/>
      </w:pPr>
      <w:r>
        <w:t xml:space="preserve">6. Strategic Recommendations</w:t>
      </w:r>
    </w:p>
    <w:p>
      <w:pPr>
        <w:pStyle w:val="FirstParagraph"/>
      </w:pPr>
      <w:r>
        <w:t xml:space="preserve">To address these challenges, this paper proposes the following strategies for stakeholders in Zimbabwe Harare:</w:t>
      </w:r>
    </w:p>
    <w:p>
      <w:pPr>
        <w:numPr>
          <w:ilvl w:val="0"/>
          <w:numId w:val="1002"/>
        </w:numPr>
        <w:pStyle w:val="Compact"/>
      </w:pPr>
      <w:r>
        <w:rPr>
          <w:bCs/>
          <w:b/>
        </w:rPr>
        <w:t xml:space="preserve">Vocational Training Integration:</w:t>
      </w:r>
      <w:r>
        <w:t xml:space="preserve"> </w:t>
      </w:r>
      <w:r>
        <w:t xml:space="preserve">Local technical colleges in Zimbabwe Harare should expand curricula to include modern plumbing techniques, focusing on water conservation and sustainable systems.</w:t>
      </w:r>
    </w:p>
    <w:p>
      <w:pPr>
        <w:numPr>
          <w:ilvl w:val="0"/>
          <w:numId w:val="1002"/>
        </w:numPr>
        <w:pStyle w:val="Compact"/>
      </w:pPr>
      <w:r>
        <w:rPr>
          <w:bCs/>
          <w:b/>
        </w:rPr>
        <w:t xml:space="preserve">Licensing and Certification:</w:t>
      </w:r>
      <w:r>
        <w:t xml:space="preserve"> </w:t>
      </w:r>
      <w:r>
        <w:t xml:space="preserve">The government must strengthen the licensing board for plumbers, ensuring that only certified individuals can undertake major installations. This will protect the public and elevate the status of the profession.</w:t>
      </w:r>
    </w:p>
    <w:p>
      <w:pPr>
        <w:numPr>
          <w:ilvl w:val="0"/>
          <w:numId w:val="1002"/>
        </w:numPr>
        <w:pStyle w:val="Compact"/>
      </w:pPr>
      <w:r>
        <w:rPr>
          <w:bCs/>
          <w:b/>
        </w:rPr>
        <w:t xml:space="preserve">Public-Private Partnerships:</w:t>
      </w:r>
      <w:r>
        <w:t xml:space="preserve"> </w:t>
      </w:r>
      <w:r>
        <w:t xml:space="preserve">Collaborations between international engineering firms and local plumbing unions in Zimbabwe Harare can facilitate technology transfer and best practice sharing.</w:t>
      </w:r>
    </w:p>
    <w:p>
      <w:pPr>
        <w:numPr>
          <w:ilvl w:val="0"/>
          <w:numId w:val="1002"/>
        </w:numPr>
        <w:pStyle w:val="Compact"/>
      </w:pPr>
      <w:r>
        <w:rPr>
          <w:bCs/>
          <w:b/>
        </w:rPr>
        <w:t xml:space="preserve">Rainwater Harvesting Advocacy:</w:t>
      </w:r>
      <w:r>
        <w:t xml:space="preserve"> </w:t>
      </w:r>
      <w:r>
        <w:t xml:space="preserve">Professional plumbers should be trained to design and install rainwater harvesting systems, reducing the burden on the municipal grid in Zimbabwe Harare.</w:t>
      </w:r>
    </w:p>
    <w:bookmarkEnd w:id="29"/>
    <w:bookmarkStart w:id="30" w:name="conclusion"/>
    <w:p>
      <w:pPr>
        <w:pStyle w:val="Heading2"/>
      </w:pPr>
      <w:r>
        <w:t xml:space="preserve">7. Conclusion</w:t>
      </w:r>
    </w:p>
    <w:p>
      <w:pPr>
        <w:pStyle w:val="FirstParagraph"/>
      </w:pPr>
      <w:r>
        <w:t xml:space="preserve">The revitalization of Zimbabwe Harare’s urban landscape is inextricably linked to the reliability of its water and sanitation infrastructure. This paper has demonstrated that the professional plumber is not merely a technician but a crucial stakeholder in public health, economic stability, and environmental sustainability. By addressing the regulatory, educational, and material challenges facing plumbers in Zimbabwe Harare, policymakers can ensure a resilient future for one of Africa’s most significant urban centers. The call to action is clear: invest in the plumber, and you invest in the city.</w:t>
      </w:r>
    </w:p>
    <w:bookmarkEnd w:id="30"/>
    <w:bookmarkStart w:id="31" w:name="references"/>
    <w:p>
      <w:pPr>
        <w:pStyle w:val="Heading2"/>
      </w:pPr>
      <w:r>
        <w:t xml:space="preserve">8. References</w:t>
      </w:r>
    </w:p>
    <w:p>
      <w:pPr>
        <w:numPr>
          <w:ilvl w:val="0"/>
          <w:numId w:val="1003"/>
        </w:numPr>
        <w:pStyle w:val="Compact"/>
      </w:pPr>
      <w:r>
        <w:t xml:space="preserve">Zimbabwe National Water Authority. (2022). *Annual Report on Water Reticulation Efficiency in Urban Centers*. Harare.</w:t>
      </w:r>
    </w:p>
    <w:p>
      <w:pPr>
        <w:numPr>
          <w:ilvl w:val="0"/>
          <w:numId w:val="1003"/>
        </w:numPr>
        <w:pStyle w:val="Compact"/>
      </w:pPr>
      <w:r>
        <w:t xml:space="preserve">Moyo, J., &amp; Chikwanha, T. (2021). "Urban Decay and Civic Infrastructure: The Case of Harare." *Journal of African Urban Studies*, 14(3), 45-67.</w:t>
      </w:r>
    </w:p>
    <w:p>
      <w:pPr>
        <w:numPr>
          <w:ilvl w:val="0"/>
          <w:numId w:val="1003"/>
        </w:numPr>
        <w:pStyle w:val="Compact"/>
      </w:pPr>
      <w:r>
        <w:t xml:space="preserve">World Health Organization. (2023). *Water Safety Plans for Municipalities in Southern Africa*. Geneva: WHO Press.</w:t>
      </w:r>
    </w:p>
    <w:p>
      <w:pPr>
        <w:numPr>
          <w:ilvl w:val="0"/>
          <w:numId w:val="1003"/>
        </w:numPr>
        <w:pStyle w:val="Compact"/>
      </w:pPr>
      <w:r>
        <w:t xml:space="preserve">National Building Control Board of Zimbabwe. (2019). *Regulations Governing Plumbing Installations and Sanitation Standards*. Harare.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Infrastructure in the Urban Development of Zimbabwe Harare</dc:title>
  <dc:creator/>
  <dc:language>en</dc:language>
  <cp:keywords/>
  <dcterms:created xsi:type="dcterms:W3CDTF">2026-07-29T08:55:18Z</dcterms:created>
  <dcterms:modified xsi:type="dcterms:W3CDTF">2026-07-29T08:55:18Z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