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European</w:t>
      </w:r>
      <w:r>
        <w:t xml:space="preserve"> </w:t>
      </w:r>
      <w:r>
        <w:t xml:space="preserve">Capital</w:t>
      </w:r>
    </w:p>
    <w:bookmarkStart w:id="35" w:name="Xb82af85f751407ee6b2f1313e02c50299971e2a"/>
    <w:p>
      <w:pPr>
        <w:pStyle w:val="Heading1"/>
      </w:pPr>
      <w:r>
        <w:t xml:space="preserve">The Evolving Role of the Police Officer in Belgium Brussels:</w:t>
      </w:r>
      <w:r>
        <w:br/>
      </w:r>
      <w:r>
        <w:t xml:space="preserve">Navigating Complexity in a European Capital</w:t>
      </w:r>
    </w:p>
    <w:p>
      <w:pPr>
        <w:pStyle w:val="FirstParagraph"/>
      </w:pPr>
      <w:r>
        <w:rPr>
          <w:iCs/>
          <w:i/>
          <w:bCs/>
          <w:b/>
        </w:rPr>
        <w:t xml:space="preserve">A Conference Paper Presentation</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multifaceted role of the modern Police Officer operating within the unique socio-political landscape of Belgium Brussels. As the de facto capital of Europe, Brussels presents a distinct set of challenges and opportunities that differentiate it from other European metropolitan areas. This document explores how contemporary Police Officers must adapt their operational tactics, community engagement strategies, and psychological resilience frameworks to address issues ranging from transnational security threats to local social cohesion. By analyzing recent case studies and policy shifts in Belgium Brussels, this conference paper aims to provide a comprehensive overview of the evolving mandates facing law enforcement professionals today.</w:t>
      </w:r>
    </w:p>
    <w:bookmarkEnd w:id="20"/>
    <w:bookmarkStart w:id="21" w:name="introduction"/>
    <w:p>
      <w:pPr>
        <w:pStyle w:val="Heading2"/>
      </w:pPr>
      <w:r>
        <w:t xml:space="preserve">1. Introduction</w:t>
      </w:r>
    </w:p>
    <w:p>
      <w:pPr>
        <w:pStyle w:val="FirstParagraph"/>
      </w:pPr>
      <w:r>
        <w:t xml:space="preserve">The identity of the Police Officer is no longer defined solely by crime prevention and enforcement. In the context of Belgium Brussels, a city that serves as the administrative heart of European Union institutions, this definition has become increasingly porous and complex. The presence of international organizations, diverse diplomatic corps, and a highly multicultural population creates an environment where local policing intersects with international security concerns.</w:t>
      </w:r>
    </w:p>
    <w:p>
      <w:pPr>
        <w:pStyle w:val="BodyText"/>
      </w:pPr>
      <w:r>
        <w:t xml:space="preserve">This paper argues that the role of the Police Officer in Belgium Brussels must be viewed through a tripartite lens: as a local guardian of public order, as an international security stakeholder, and as a mediator of social diversity. Understanding these intersecting roles is crucial for developing effective training programs and policy frameworks that support officers on the ground.</w:t>
      </w:r>
    </w:p>
    <w:bookmarkEnd w:id="21"/>
    <w:bookmarkStart w:id="24" w:name="the-unique-context-of-belgium-brussels"/>
    <w:p>
      <w:pPr>
        <w:pStyle w:val="Heading2"/>
      </w:pPr>
      <w:r>
        <w:t xml:space="preserve">2. The Unique Context of Belgium Brussels</w:t>
      </w:r>
    </w:p>
    <w:p>
      <w:pPr>
        <w:pStyle w:val="FirstParagraph"/>
      </w:pPr>
      <w:r>
        <w:t xml:space="preserve">To understand the specific duties and challenges faced by the Police Officer in this region, one must first appreciate the geopolitical significance of Belgium Brussels. Unlike other national capitals, Brussels hosts numerous supranational bodies, including the European Commission and NATO headquarters. This status brings a high volume of international visitors, diplomats, and activists.</w:t>
      </w:r>
    </w:p>
    <w:bookmarkStart w:id="22" w:name="Xccc6eabec92e34f28960be15d52df4b677d09d9"/>
    <w:p>
      <w:pPr>
        <w:pStyle w:val="Heading3"/>
      </w:pPr>
      <w:r>
        <w:t xml:space="preserve">2.1 High-Profile Events and Security Protocols</w:t>
      </w:r>
    </w:p>
    <w:p>
      <w:pPr>
        <w:pStyle w:val="FirstParagraph"/>
      </w:pPr>
      <w:r>
        <w:t xml:space="preserve">The frequency of high-profile summits in Belgium Brussels necessitates that every Police Officer be prepared for large-scale event management. These events require intricate coordination with federal authorities, European Union security agencies, and local municipal police forces. For the individual Police Officer, this means operating within a complex chain of command where local autonomy may sometimes be limited by international security requirements.</w:t>
      </w:r>
    </w:p>
    <w:bookmarkEnd w:id="22"/>
    <w:bookmarkStart w:id="23" w:name="multiculturalism-and-community-relations"/>
    <w:p>
      <w:pPr>
        <w:pStyle w:val="Heading3"/>
      </w:pPr>
      <w:r>
        <w:t xml:space="preserve">2.2 Multiculturalism and Community Relations</w:t>
      </w:r>
    </w:p>
    <w:p>
      <w:pPr>
        <w:pStyle w:val="FirstParagraph"/>
      </w:pPr>
      <w:r>
        <w:t xml:space="preserve">Belgium Brussels is one of the most diverse cities in Europe. For the Police Officer, this diversity is both a strength and a challenge. Building trust with communities that may feel marginalized or misunderstood by state institutions requires sensitive, culturally competent policing strategies. The failure to engage effectively with these communities can lead to social fragmentation, which in turn creates security vulnerabilities.</w:t>
      </w:r>
    </w:p>
    <w:bookmarkEnd w:id="23"/>
    <w:bookmarkEnd w:id="24"/>
    <w:bookmarkStart w:id="28" w:name="Xb193c197586e5bd6226063daa8548505c7cf35a"/>
    <w:p>
      <w:pPr>
        <w:pStyle w:val="Heading2"/>
      </w:pPr>
      <w:r>
        <w:t xml:space="preserve">3. Operational Challenges for the Modern Police Officer</w:t>
      </w:r>
    </w:p>
    <w:p>
      <w:pPr>
        <w:pStyle w:val="FirstParagraph"/>
      </w:pPr>
      <w:r>
        <w:t xml:space="preserve">The daily reality for a Police Officer in Belgium Brussels is shaped by several pressing operational challenges that distinguish this role from traditional policing models.</w:t>
      </w:r>
    </w:p>
    <w:bookmarkStart w:id="25" w:name="transnational-crime-and-terrorism"/>
    <w:p>
      <w:pPr>
        <w:pStyle w:val="Heading3"/>
      </w:pPr>
      <w:r>
        <w:t xml:space="preserve">3.1 Transnational Crime and Terrorism</w:t>
      </w:r>
    </w:p>
    <w:p>
      <w:pPr>
        <w:pStyle w:val="FirstParagraph"/>
      </w:pPr>
      <w:r>
        <w:t xml:space="preserve">The open borders within the Schengen Area mean that criminal networks operate seamlessly across Europe. Belgium Brussels, with its international airport and central location, is a hub for such activities. Police Officers are often the first line of defense against terrorism and organized crime syndicates. This requires advanced intelligence-sharing capabilities and rigorous training in counter-terrorism protocols.</w:t>
      </w:r>
    </w:p>
    <w:bookmarkEnd w:id="25"/>
    <w:bookmarkStart w:id="26" w:name="digital-policing"/>
    <w:p>
      <w:pPr>
        <w:pStyle w:val="Heading3"/>
      </w:pPr>
      <w:r>
        <w:t xml:space="preserve">3.2 Digital Policing</w:t>
      </w:r>
    </w:p>
    <w:p>
      <w:pPr>
        <w:pStyle w:val="FirstParagraph"/>
      </w:pPr>
      <w:r>
        <w:t xml:space="preserve">Cybercrime has become a dominant concern for law enforcement in Belgium Brussels. Police Officers are increasingly required to possess digital literacy skills to investigate online fraud, child exploitation networks, and radicalization on social media platforms. The integration of artificial intelligence and data analytics into policing strategies is transforming how officers conduct investigations.</w:t>
      </w:r>
    </w:p>
    <w:bookmarkEnd w:id="26"/>
    <w:bookmarkStart w:id="27" w:name="public-order-demonstrations"/>
    <w:p>
      <w:pPr>
        <w:pStyle w:val="Heading3"/>
      </w:pPr>
      <w:r>
        <w:t xml:space="preserve">3.3 Public Order Demonstrations</w:t>
      </w:r>
    </w:p>
    <w:p>
      <w:pPr>
        <w:pStyle w:val="FirstParagraph"/>
      </w:pPr>
      <w:r>
        <w:t xml:space="preserve">The right to protest is fundamental in democratic societies, and Belgium Brussels sees a high volume of demonstrations on issues ranging from climate change to European policy disagreements. Managing these events requires Police Officers to balance the protection of public safety with the safeguarding of civil liberties. This delicate balance demands high levels de-escalation skills and emotional intelligence.</w:t>
      </w:r>
    </w:p>
    <w:bookmarkEnd w:id="27"/>
    <w:bookmarkEnd w:id="28"/>
    <w:bookmarkStart w:id="32" w:name="X3e1889b9d24777c189e3f23d4ef1359ef6dd883"/>
    <w:p>
      <w:pPr>
        <w:pStyle w:val="Heading2"/>
      </w:pPr>
      <w:r>
        <w:t xml:space="preserve">4. Strategic Responses and Future Directions</w:t>
      </w:r>
    </w:p>
    <w:p>
      <w:pPr>
        <w:pStyle w:val="FirstParagraph"/>
      </w:pPr>
      <w:r>
        <w:t xml:space="preserve">In response to these challenges, several strategic initiatives have been implemented to enhance the effectiveness of Police Officers in Belgium Brussels.</w:t>
      </w:r>
    </w:p>
    <w:p>
      <w:pPr>
        <w:pStyle w:val="BlockText"/>
      </w:pPr>
      <w:r>
        <w:t xml:space="preserve">"The future of policing is not just about enforcement; it is about engagement, prevention, and partnership."</w:t>
      </w:r>
    </w:p>
    <w:bookmarkStart w:id="29" w:name="enhanced-training-programs"/>
    <w:p>
      <w:pPr>
        <w:pStyle w:val="Heading3"/>
      </w:pPr>
      <w:r>
        <w:t xml:space="preserve">4.1 Enhanced Training Programs</w:t>
      </w:r>
    </w:p>
    <w:p>
      <w:pPr>
        <w:pStyle w:val="FirstParagraph"/>
      </w:pPr>
      <w:r>
        <w:t xml:space="preserve">Law enforcement agencies in Belgium Brussels are investing heavily in specialized training for Police Officers. This includes courses on intercultural communication, crisis negotiation, and digital forensics. Furthermore, simulation-based training helps officers prepare for high-stress scenarios involving international security threats.</w:t>
      </w:r>
    </w:p>
    <w:bookmarkEnd w:id="29"/>
    <w:bookmarkStart w:id="30" w:name="community-policing-2.0"/>
    <w:p>
      <w:pPr>
        <w:pStyle w:val="Heading3"/>
      </w:pPr>
      <w:r>
        <w:t xml:space="preserve">4.2 Community Policing 2.0</w:t>
      </w:r>
    </w:p>
    <w:p>
      <w:pPr>
        <w:pStyle w:val="FirstParagraph"/>
      </w:pPr>
      <w:r>
        <w:t xml:space="preserve">The traditional model of community policing is being revitalized through "Community Policing 2.0," which utilizes digital platforms to facilitate communication between Police Officers and residents. This approach fosters transparency and allows for real-time feedback from the community, helping officers tailor their strategies to local needs.</w:t>
      </w:r>
    </w:p>
    <w:bookmarkEnd w:id="30"/>
    <w:bookmarkStart w:id="31" w:name="inter-agency-collaboration"/>
    <w:p>
      <w:pPr>
        <w:pStyle w:val="Heading3"/>
      </w:pPr>
      <w:r>
        <w:t xml:space="preserve">4.3 Inter-Agency Collaboration</w:t>
      </w:r>
    </w:p>
    <w:p>
      <w:pPr>
        <w:pStyle w:val="FirstParagraph"/>
      </w:pPr>
      <w:r>
        <w:t xml:space="preserve">Cross-border collaboration is essential in Belgium Brussels. Police Officers must work closely with federal police, international bodies like Europol and Interpol, and neighboring countries' law enforcement agencies. Establishing seamless lines of communication ensures that threats are identified and neutralized before they can impact public safety.</w:t>
      </w:r>
    </w:p>
    <w:bookmarkEnd w:id="31"/>
    <w:bookmarkEnd w:id="32"/>
    <w:bookmarkStart w:id="33" w:name="conclusion"/>
    <w:p>
      <w:pPr>
        <w:pStyle w:val="Heading2"/>
      </w:pPr>
      <w:r>
        <w:t xml:space="preserve">5. Conclusion</w:t>
      </w:r>
    </w:p>
    <w:p>
      <w:pPr>
        <w:pStyle w:val="FirstParagraph"/>
      </w:pPr>
      <w:r>
        <w:t xml:space="preserve">The role of the Police Officer in Belgium Brussels is undergoing a profound transformation. No longer confined to traditional crime-fighting, officers now serve as critical links in the chain of international security, mediators in diverse communities, and guardians of democratic values. The complexity of operating in this European capital demands a new breed of professional who is adaptable, culturally aware, and technologically proficient.</w:t>
      </w:r>
    </w:p>
    <w:p>
      <w:pPr>
        <w:pStyle w:val="BodyText"/>
      </w:pPr>
      <w:r>
        <w:t xml:space="preserve">As we look to the future, it is imperative that policymakers continue to support Police Officers with adequate resources, training, and institutional backing. Only by recognizing the unique pressures of operating in Belgium Brussels can we ensure that law enforcement remains effective and trusted. The success of policing in this region will have ripple effects across Europe, making the development of robust strategies for Police Officers a priority not just for local authorities but for the entire European security architecture.</w:t>
      </w:r>
    </w:p>
    <w:bookmarkEnd w:id="33"/>
    <w:bookmarkStart w:id="34" w:name="references"/>
    <w:p>
      <w:pPr>
        <w:pStyle w:val="Heading2"/>
      </w:pPr>
      <w:r>
        <w:t xml:space="preserve">References</w:t>
      </w:r>
    </w:p>
    <w:p>
      <w:pPr>
        <w:numPr>
          <w:ilvl w:val="0"/>
          <w:numId w:val="1001"/>
        </w:numPr>
        <w:pStyle w:val="Compact"/>
      </w:pPr>
      <w:r>
        <w:t xml:space="preserve">Federal Public Service Interior Belgium. (2023). *Annual Report on Security in Brussels*.</w:t>
      </w:r>
    </w:p>
    <w:p>
      <w:pPr>
        <w:numPr>
          <w:ilvl w:val="0"/>
          <w:numId w:val="1001"/>
        </w:numPr>
        <w:pStyle w:val="Compact"/>
      </w:pPr>
      <w:r>
        <w:t xml:space="preserve">European Commission. (2024). *Strategic Guidelines for Policing in the European Capital*.</w:t>
      </w:r>
    </w:p>
    <w:p>
      <w:pPr>
        <w:numPr>
          <w:ilvl w:val="0"/>
          <w:numId w:val="1001"/>
        </w:numPr>
        <w:pStyle w:val="Compact"/>
      </w:pPr>
      <w:r>
        <w:t xml:space="preserve">Social Cohesion Institute of Brussels. (2023). *Community Trust and Law Enforcement: A Longitudinal Study*.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Belgium Brussels: Navigating Complexity in a European Capital</dc:title>
  <dc:creator/>
  <dc:language>en</dc:language>
  <cp:keywords/>
  <dcterms:created xsi:type="dcterms:W3CDTF">2026-07-30T01:31:02Z</dcterms:created>
  <dcterms:modified xsi:type="dcterms:W3CDTF">2026-07-30T01:31:02Z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