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32b59f1dd821efcfdcbf3958e5000e37547f1f4"/>
    <w:p>
      <w:pPr>
        <w:pStyle w:val="Heading1"/>
      </w:pPr>
      <w:r>
        <w:t xml:space="preserve">The Role and Challenges of the Police Officer in Brazil Rio de Janeiro</w:t>
      </w:r>
    </w:p>
    <w:p>
      <w:pPr>
        <w:pStyle w:val="FirstParagraph"/>
      </w:pPr>
      <w:r>
        <w:rPr>
          <w:iCs/>
          <w:i/>
          <w:bCs/>
          <w:b/>
        </w:rPr>
        <w:t xml:space="preserve">A Conference Paper Presented at the International Summit on Urban Security and Community Policing Strategies</w:t>
      </w:r>
    </w:p>
    <w:bookmarkStart w:id="20" w:name="abstract"/>
    <w:p>
      <w:pPr>
        <w:pStyle w:val="Heading2"/>
      </w:pPr>
      <w:r>
        <w:t xml:space="preserve">Abstract</w:t>
      </w:r>
    </w:p>
    <w:p>
      <w:pPr>
        <w:pStyle w:val="FirstParagraph"/>
      </w:pPr>
      <w:r>
        <w:t xml:space="preserve">This conference paper examines the complex operational dynamics, socio-political pressures, and historical context surrounding the Brazilian Police Officer within the unique urban landscape of Brazil Rio de Janeiro. As one of Latin America's most iconic yet volatile metropolitan areas, Rio presents a distinct challenge for law enforcement agencies. This document analyzes the dual role of police forces in maintaining public order while navigating high-crime environments. It further explores recent reforms aimed at professionalizing the</w:t>
      </w:r>
      <w:r>
        <w:t xml:space="preserve"> </w:t>
      </w:r>
      <w:r>
        <w:rPr>
          <w:bCs/>
          <w:b/>
        </w:rPr>
        <w:t xml:space="preserve">Police Officer</w:t>
      </w:r>
      <w:r>
        <w:t xml:space="preserve"> </w:t>
      </w:r>
      <w:r>
        <w:t xml:space="preserve">corps and enhancing community trust in</w:t>
      </w:r>
      <w:r>
        <w:t xml:space="preserve"> </w:t>
      </w:r>
      <w:r>
        <w:rPr>
          <w:bCs/>
          <w:b/>
        </w:rPr>
        <w:t xml:space="preserve">Brazil Rio de Janeiro</w:t>
      </w:r>
      <w:r>
        <w:t xml:space="preserve">. The findings suggest that while technological integration and specialized training have improved operational efficiency, deep-seated social inequalities require a holistic approach to security policy.</w:t>
      </w:r>
    </w:p>
    <w:p>
      <w:pPr>
        <w:pStyle w:val="BodyText"/>
      </w:pPr>
      <w:r>
        <w:rPr>
          <w:bCs/>
          <w:b/>
        </w:rPr>
        <w:t xml:space="preserve">Keywords:</w:t>
      </w:r>
      <w:r>
        <w:t xml:space="preserve"> </w:t>
      </w:r>
      <w:r>
        <w:t xml:space="preserve">Police Officer, Brazil Rio de Janeiro, Urban Security, Community Policing, Law Enforcement Reform.</w:t>
      </w:r>
    </w:p>
    <w:bookmarkEnd w:id="20"/>
    <w:bookmarkStart w:id="21" w:name="i.-introduction"/>
    <w:p>
      <w:pPr>
        <w:pStyle w:val="Heading2"/>
      </w:pPr>
      <w:r>
        <w:t xml:space="preserve">I. Introduction</w:t>
      </w:r>
    </w:p>
    <w:p>
      <w:pPr>
        <w:pStyle w:val="FirstParagraph"/>
      </w:pPr>
      <w:r>
        <w:t xml:space="preserve">The city of Rio de Janeiro has long been a symbol of cultural vibrancy and economic potential in South America. However, its reputation is often complicated by issues related to public safety and organized crime. In this context, the figure of the</w:t>
      </w:r>
      <w:r>
        <w:t xml:space="preserve"> </w:t>
      </w:r>
      <w:r>
        <w:rPr>
          <w:bCs/>
          <w:b/>
        </w:rPr>
        <w:t xml:space="preserve">Police Officer</w:t>
      </w:r>
      <w:r>
        <w:t xml:space="preserve"> </w:t>
      </w:r>
      <w:r>
        <w:t xml:space="preserve">stands at the forefront of societal stability. The relationship between law enforcement and citizens in</w:t>
      </w:r>
      <w:r>
        <w:t xml:space="preserve"> </w:t>
      </w:r>
      <w:r>
        <w:rPr>
          <w:bCs/>
          <w:b/>
        </w:rPr>
        <w:t xml:space="preserve">Brazil Rio de Janeiro</w:t>
      </w:r>
      <w:r>
        <w:t xml:space="preserve"> </w:t>
      </w:r>
      <w:r>
        <w:t xml:space="preserve">is intricate, shaped by decades of historical fluctuation between democratic governance and authoritarian regimes, as well as persistent challenges related to favela (slum) dynamics.</w:t>
      </w:r>
    </w:p>
    <w:p>
      <w:pPr>
        <w:pStyle w:val="BodyText"/>
      </w:pPr>
      <w:r>
        <w:t xml:space="preserve">This paper argues that the effectiveness of a</w:t>
      </w:r>
      <w:r>
        <w:t xml:space="preserve"> </w:t>
      </w:r>
      <w:r>
        <w:rPr>
          <w:bCs/>
          <w:b/>
        </w:rPr>
        <w:t xml:space="preserve">Police Officer</w:t>
      </w:r>
      <w:r>
        <w:t xml:space="preserve"> </w:t>
      </w:r>
      <w:r>
        <w:t xml:space="preserve">in this region cannot be viewed solely through metrics of arrest rates or crime reduction. Instead, it must be analyzed through the lens of social legitimacy and operational adaptability. The unique geography of Rio, which features steep hillsides densely populated by marginalized communities alongside affluent coastal zones, creates a tactical nightmare for traditional policing methods. Therefore, understanding the</w:t>
      </w:r>
      <w:r>
        <w:t xml:space="preserve"> </w:t>
      </w:r>
      <w:r>
        <w:rPr>
          <w:bCs/>
          <w:b/>
        </w:rPr>
        <w:t xml:space="preserve">Police Officer</w:t>
      </w:r>
      <w:r>
        <w:t xml:space="preserve"> </w:t>
      </w:r>
      <w:r>
        <w:t xml:space="preserve">in</w:t>
      </w:r>
      <w:r>
        <w:t xml:space="preserve"> </w:t>
      </w:r>
      <w:r>
        <w:rPr>
          <w:bCs/>
          <w:b/>
        </w:rPr>
        <w:t xml:space="preserve">Brazil Rio de Janeiro</w:t>
      </w:r>
      <w:r>
        <w:t xml:space="preserve"> </w:t>
      </w:r>
      <w:r>
        <w:t xml:space="preserve">requires an examination of both military-style interventions and emerging civilian-oriented policing strategies.</w:t>
      </w:r>
    </w:p>
    <w:bookmarkEnd w:id="21"/>
    <w:bookmarkStart w:id="22" w:name="Xef1894bdb838ad9471107dfdfd2b5322a1fee42"/>
    <w:p>
      <w:pPr>
        <w:pStyle w:val="Heading2"/>
      </w:pPr>
      <w:r>
        <w:t xml:space="preserve">II. Historical Context of Law Enforcement in Rio de Janeiro</w:t>
      </w:r>
    </w:p>
    <w:p>
      <w:pPr>
        <w:pStyle w:val="FirstParagraph"/>
      </w:pPr>
      <w:r>
        <w:t xml:space="preserve">To understand the current state of law enforcement, one must look back at the historical evolution of police forces in</w:t>
      </w:r>
      <w:r>
        <w:t xml:space="preserve"> </w:t>
      </w:r>
      <w:r>
        <w:rPr>
          <w:bCs/>
          <w:b/>
        </w:rPr>
        <w:t xml:space="preserve">Brazil Rio de Janeiro</w:t>
      </w:r>
      <w:r>
        <w:t xml:space="preserve">. For much of the 20th century, the Military Police acted more as a gendarmerie force than a traditional civilian police body. This militarized structure persists today in many aspects of their training and operational doctrine. Consequently, every</w:t>
      </w:r>
      <w:r>
        <w:t xml:space="preserve"> </w:t>
      </w:r>
      <w:r>
        <w:rPr>
          <w:bCs/>
          <w:b/>
        </w:rPr>
        <w:t xml:space="preserve">Police Officer</w:t>
      </w:r>
      <w:r>
        <w:t xml:space="preserve"> </w:t>
      </w:r>
      <w:r>
        <w:t xml:space="preserve">deployed to high-risk areas carries with them an institutional legacy that emphasizes control and suppression over community engagement.</w:t>
      </w:r>
    </w:p>
    <w:p>
      <w:pPr>
        <w:pStyle w:val="BodyText"/>
      </w:pPr>
      <w:r>
        <w:t xml:space="preserve">The transition toward public security reforms accelerated in the early 2000s, particularly following the United Nations Development Programme's (UNDP) pilot programs. These initiatives attempted to redefine what it meant to be a</w:t>
      </w:r>
      <w:r>
        <w:t xml:space="preserve"> </w:t>
      </w:r>
      <w:r>
        <w:rPr>
          <w:bCs/>
          <w:b/>
        </w:rPr>
        <w:t xml:space="preserve">Police Officer</w:t>
      </w:r>
      <w:r>
        <w:t xml:space="preserve"> </w:t>
      </w:r>
      <w:r>
        <w:t xml:space="preserve">in a democratic society. The introduction of Unified Public Security Commands (UPCs) aimed to integrate different police forces, reducing inter-agency rivalry and improving resource allocation for the</w:t>
      </w:r>
      <w:r>
        <w:t xml:space="preserve"> </w:t>
      </w:r>
      <w:r>
        <w:rPr>
          <w:bCs/>
          <w:b/>
        </w:rPr>
        <w:t xml:space="preserve">Police Officer</w:t>
      </w:r>
      <w:r>
        <w:t xml:space="preserve">. However, coordination challenges remain significant obstacles in</w:t>
      </w:r>
      <w:r>
        <w:t xml:space="preserve"> </w:t>
      </w:r>
      <w:r>
        <w:rPr>
          <w:bCs/>
          <w:b/>
        </w:rPr>
        <w:t xml:space="preserve">Brazil Rio de Janeiro</w:t>
      </w:r>
      <w:r>
        <w:t xml:space="preserve">.</w:t>
      </w:r>
    </w:p>
    <w:bookmarkEnd w:id="22"/>
    <w:bookmarkStart w:id="23" w:name="X7fd183c801e7c403ba91f16243ca0d80c8f30a5"/>
    <w:p>
      <w:pPr>
        <w:pStyle w:val="Heading2"/>
      </w:pPr>
      <w:r>
        <w:t xml:space="preserve">III. Operational Challenges Faced by the Police Officer</w:t>
      </w:r>
    </w:p>
    <w:p>
      <w:pPr>
        <w:pStyle w:val="FirstParagraph"/>
      </w:pPr>
      <w:r>
        <w:t xml:space="preserve">The daily reality of a</w:t>
      </w:r>
      <w:r>
        <w:t xml:space="preserve"> </w:t>
      </w:r>
      <w:r>
        <w:rPr>
          <w:bCs/>
          <w:b/>
        </w:rPr>
        <w:t xml:space="preserve">Police Officer</w:t>
      </w:r>
      <w:r>
        <w:t xml:space="preserve"> </w:t>
      </w:r>
      <w:r>
        <w:t xml:space="preserve">in</w:t>
      </w:r>
      <w:r>
        <w:t xml:space="preserve"> </w:t>
      </w:r>
      <w:r>
        <w:rPr>
          <w:bCs/>
          <w:b/>
        </w:rPr>
        <w:t xml:space="preserve">Brazil Rio de JaneiroPolice Officer</w:t>
      </w:r>
      <w:r>
        <w:t xml:space="preserve">'s ability to enforce legal statutes.</w:t>
      </w:r>
    </w:p>
    <w:p>
      <w:pPr>
        <w:pStyle w:val="BodyText"/>
      </w:pPr>
      <w:r>
        <w:rPr>
          <w:bCs/>
          <w:b/>
        </w:rPr>
        <w:t xml:space="preserve">A. Terrain and Tactics</w:t>
      </w:r>
      <w:r>
        <w:br/>
      </w:r>
      <w:r>
        <w:t xml:space="preserve">The favelas of Rio are labyrinthine, with narrow alleys that are impassable for standard vehicles. This forces the</w:t>
      </w:r>
      <w:r>
        <w:t xml:space="preserve"> </w:t>
      </w:r>
      <w:r>
        <w:rPr>
          <w:bCs/>
          <w:b/>
        </w:rPr>
        <w:t xml:space="preserve">Police OfficerPolice Officer</w:t>
      </w:r>
    </w:p>
    <w:p>
      <w:pPr>
        <w:pStyle w:val="BodyText"/>
      </w:pPr>
      <w:r>
        <w:rPr>
          <w:bCs/>
          <w:b/>
        </w:rPr>
        <w:t xml:space="preserve">B. Use of Force and Accountability</w:t>
      </w:r>
      <w:r>
        <w:br/>
      </w:r>
      <w:r>
        <w:t xml:space="preserve">One of the most critical aspects discussed in recent conferences regarding law enforcement in</w:t>
      </w:r>
      <w:r>
        <w:t xml:space="preserve"> </w:t>
      </w:r>
      <w:r>
        <w:rPr>
          <w:bCs/>
          <w:b/>
        </w:rPr>
        <w:t xml:space="preserve">Brazil Rio de JaneiroPolice OfficerPolice Officer</w:t>
      </w:r>
    </w:p>
    <w:bookmarkEnd w:id="23"/>
    <w:bookmarkStart w:id="24" w:name="X5bc0ee1465d56e4f7a745b4feca34836daa2b5f"/>
    <w:p>
      <w:pPr>
        <w:pStyle w:val="Heading2"/>
      </w:pPr>
      <w:r>
        <w:t xml:space="preserve">IV. Strategies for Improvement: Community Policing and Technology</w:t>
      </w:r>
    </w:p>
    <w:p>
      <w:pPr>
        <w:pStyle w:val="FirstParagraph"/>
      </w:pPr>
      <w:r>
        <w:t xml:space="preserve">In response to these challenges, several strategic shifts have been proposed and implemented. The primary focus is on shifting the paradigm from reactive policing to proactive community engagement. For a</w:t>
      </w:r>
    </w:p>
    <w:p>
      <w:pPr>
        <w:pStyle w:val="BodyText"/>
      </w:pPr>
      <w:r>
        <w:t xml:space="preserve">Police OfficerBrazil Rio de Janeiro, this means spending time outside of immediate crisis management—attending local school events, mediating neighborhood disputes, and building personal relationships with residents.</w:t>
      </w:r>
    </w:p>
    <w:p>
      <w:pPr>
        <w:pStyle w:val="BodyText"/>
      </w:pPr>
      <w:r>
        <w:rPr>
          <w:bCs/>
          <w:b/>
        </w:rPr>
        <w:t xml:space="preserve">A. Technological Integration</w:t>
      </w:r>
      <w:r>
        <w:br/>
      </w:r>
      <w:r>
        <w:t xml:space="preserve">Technology plays a pivotal role in modernizing the</w:t>
      </w:r>
      <w:r>
        <w:t xml:space="preserve"> </w:t>
      </w:r>
      <w:r>
        <w:rPr>
          <w:bCs/>
          <w:b/>
        </w:rPr>
        <w:t xml:space="preserve">Police OfficerPolice Officer</w:t>
      </w:r>
    </w:p>
    <w:p>
      <w:pPr>
        <w:pStyle w:val="BodyText"/>
      </w:pPr>
      <w:r>
        <w:rPr>
          <w:bCs/>
          <w:b/>
        </w:rPr>
        <w:t xml:space="preserve">B. Mental Health and Training</w:t>
      </w:r>
      <w:r>
        <w:br/>
      </w:r>
      <w:r>
        <w:t xml:space="preserve">Recognizing the psychological toll on law enforcement, new training modules for the</w:t>
      </w:r>
      <w:r>
        <w:t xml:space="preserve"> </w:t>
      </w:r>
      <w:r>
        <w:rPr>
          <w:bCs/>
          <w:b/>
        </w:rPr>
        <w:t xml:space="preserve">Police OfficerBrazil Rio de Janeiro</w:t>
      </w:r>
    </w:p>
    <w:bookmarkEnd w:id="24"/>
    <w:bookmarkStart w:id="25" w:name="Xe8bb319da72ed4bfcab546dc21c66feed750c56"/>
    <w:p>
      <w:pPr>
        <w:pStyle w:val="Heading2"/>
      </w:pPr>
      <w:r>
        <w:t xml:space="preserve">V. The Socio-Economic Dimension of Security</w:t>
      </w:r>
    </w:p>
    <w:p>
      <w:pPr>
        <w:pStyle w:val="FirstParagraph"/>
      </w:pPr>
      <w:r>
        <w:t xml:space="preserve">No discussion about the</w:t>
      </w:r>
      <w:r>
        <w:t xml:space="preserve"> </w:t>
      </w:r>
      <w:r>
        <w:rPr>
          <w:bCs/>
          <w:b/>
        </w:rPr>
        <w:t xml:space="preserve">Police OfficerBrazil Rio de JaneiroPolice Officer</w:t>
      </w:r>
    </w:p>
    <w:p>
      <w:pPr>
        <w:pStyle w:val="BodyText"/>
      </w:pPr>
      <w:r>
        <w:t xml:space="preserve">The concept of 'Pacifying Police Units' (UPPs) was an attempt to combine permanent police presence with social services. While the initial rollout showed promise in reducing violence, subsequent funding cuts and political shifts led to a re-emergence of criminal control in some areas. This highlights the fragility of security gains if they are not backed by consistent state commitment to social development.</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Police OfficerBrazil Rio de Janeiro</w:t>
      </w:r>
    </w:p>
    <w:p>
      <w:pPr>
        <w:pStyle w:val="BodyText"/>
      </w:pPr>
      <w:r>
        <w:t xml:space="preserve">Future research should focus on longitudinal studies regarding the impact of community policing initiatives on crime rates in specific boroughs of Rio de Janeiro. Additionally, comparative analyses with other global cities facing similar challenges could offer valuable insights for refining the role of the</w:t>
      </w:r>
    </w:p>
    <w:p>
      <w:pPr>
        <w:pStyle w:val="BodyText"/>
      </w:pPr>
      <w:r>
        <w:t xml:space="preserve">Police Officer. Ultimately, securing a safe and inclusive future for</w:t>
      </w:r>
    </w:p>
    <w:p>
      <w:pPr>
        <w:pStyle w:val="BodyText"/>
      </w:pPr>
      <w:r>
        <w:t xml:space="preserve">Brazil Rio de JaneiroPolice Officer to act not just as enforcers of law, but as guardians of community well-being.</w:t>
      </w:r>
    </w:p>
    <w:bookmarkEnd w:id="26"/>
    <w:bookmarkStart w:id="27" w:name="vii.-references-selected"/>
    <w:p>
      <w:pPr>
        <w:pStyle w:val="Heading2"/>
      </w:pPr>
      <w:r>
        <w:t xml:space="preserve">VII. References (Selected)</w:t>
      </w:r>
    </w:p>
    <w:p>
      <w:pPr>
        <w:pStyle w:val="FirstParagraph"/>
      </w:pPr>
      <w:r>
        <w:t xml:space="preserve">- United Nations Development Programme (UNDP). "Public Security in Brazil: Challenges and Prospects."</w:t>
      </w:r>
    </w:p>
    <w:p>
      <w:pPr>
        <w:pStyle w:val="BodyText"/>
      </w:pPr>
      <w:r>
        <w:t xml:space="preserve">- Institute for Security and Justice Studies. "The Evolution of Policing in Rio de Janeiro Favelas."</w:t>
      </w:r>
    </w:p>
    <w:p>
      <w:pPr>
        <w:pStyle w:val="BodyText"/>
      </w:pPr>
      <w:r>
        <w:t xml:space="preserve">- Brazilian Ministry of Justice Reports on Crime Statistics and Police Reform Initiatives.</w:t>
      </w:r>
    </w:p>
    <w:p>
      <w:pPr>
        <w:pStyle w:val="BodyText"/>
      </w:pPr>
      <w:r>
        <w:t xml:space="preserve">- Journal of Latin American Criminology, Special Issue on Urban Violence in South America.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Challenges of the Police Officer in Brazil Rio de Janeiro</dc:title>
  <dc:creator/>
  <dc:language>en</dc:language>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