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Challenges,</w:t>
      </w:r>
      <w:r>
        <w:t xml:space="preserve"> </w:t>
      </w:r>
      <w:r>
        <w:t xml:space="preserve">Strategies,</w:t>
      </w:r>
      <w:r>
        <w:t xml:space="preserve"> </w:t>
      </w:r>
      <w:r>
        <w:t xml:space="preserve">and</w:t>
      </w:r>
      <w:r>
        <w:t xml:space="preserve"> </w:t>
      </w:r>
      <w:r>
        <w:t xml:space="preserve">Community</w:t>
      </w:r>
      <w:r>
        <w:t xml:space="preserve"> </w:t>
      </w:r>
      <w:r>
        <w:t xml:space="preserve">Integration</w:t>
      </w:r>
    </w:p>
    <w:p>
      <w:pPr>
        <w:pStyle w:val="FirstParagraph"/>
      </w:pPr>
      <w:r>
        <w:t xml:space="preserve">```html</w:t>
      </w:r>
    </w:p>
    <w:bookmarkStart w:id="23" w:name="X30b8625371f6eee811c974f3b734503f0d10a00"/>
    <w:p>
      <w:pPr>
        <w:pStyle w:val="Heading1"/>
      </w:pPr>
      <w:r>
        <w:t xml:space="preserve">The Evolving Role of the Police Officer in Brazil São Paulo: Challenges, Strategies, and Community Integration</w:t>
      </w:r>
    </w:p>
    <w:p>
      <w:pPr>
        <w:pStyle w:val="FirstParagraph"/>
      </w:pPr>
      <w:r>
        <w:rPr>
          <w:bCs/>
          <w:b/>
        </w:rPr>
        <w:t xml:space="preserve">Author:</w:t>
      </w:r>
      <w:r>
        <w:t xml:space="preserve"> </w:t>
      </w:r>
      <w:r>
        <w:t xml:space="preserve">Dr. Roberto Almeida</w:t>
      </w:r>
    </w:p>
    <w:p>
      <w:pPr>
        <w:pStyle w:val="BodyText"/>
      </w:pPr>
      <w:r>
        <w:rPr>
          <w:bCs/>
          <w:b/>
        </w:rPr>
        <w:t xml:space="preserve">Institution:</w:t>
      </w:r>
      <w:r>
        <w:t xml:space="preserve"> </w:t>
      </w:r>
      <w:r>
        <w:t xml:space="preserve">Institute of Security Studies, University of São Paulo</w:t>
      </w:r>
    </w:p>
    <w:p>
      <w:pPr>
        <w:pStyle w:val="BodyText"/>
      </w:pPr>
      <w:r>
        <w:rPr>
          <w:bCs/>
          <w:b/>
        </w:rPr>
        <w:t xml:space="preserve">Date:</w:t>
      </w:r>
      <w:r>
        <w:t xml:space="preserve"> </w:t>
      </w:r>
      <w:r>
        <w:t xml:space="preserve">October 2023</w:t>
      </w:r>
    </w:p>
    <w:bookmarkStart w:id="20" w:name="abstract"/>
    <w:p>
      <w:pPr>
        <w:pStyle w:val="Heading3"/>
      </w:pPr>
      <w:r>
        <w:rPr>
          <w:iCs/>
          <w:i/>
        </w:rPr>
        <w:t xml:space="preserve">Abstract</w:t>
      </w:r>
    </w:p>
    <w:p>
      <w:pPr>
        <w:pStyle w:val="FirstParagraph"/>
      </w:pPr>
      <w:r>
        <w:t xml:space="preserve">This paper examines the critical role of the Police Officer within the complex socio-political landscape of Brazil São Paulo. As one of Latin America's most populous and economically significant metropolitan areas, São Paulo presents unique security challenges that test traditional policing methodologies. The study analyzes recent data regarding crime rates, public trust metrics, and operational strategies employed by both Military Police (PMESP) and Civil Police (PCESP). Furthermore, it explores the shift toward community-oriented policing models as a viable solution to reduce violence and enhance citizen confidence. The findings suggest that while Brazil São Paulo faces persistent structural issues, targeted reforms in training for the Police Officer role can lead to measurable improvements in public safety and social cohesion.</w:t>
      </w:r>
    </w:p>
    <w:bookmarkEnd w:id="20"/>
    <w:bookmarkStart w:id="21" w:name="introduction"/>
    <w:p>
      <w:pPr>
        <w:pStyle w:val="Heading2"/>
      </w:pPr>
      <w:r>
        <w:t xml:space="preserve">1. Introduction</w:t>
      </w:r>
    </w:p>
    <w:p>
      <w:pPr>
        <w:pStyle w:val="FirstParagraph"/>
      </w:pPr>
      <w:r>
        <w:t xml:space="preserve">The metropolitan region of Brazil São Paulo is a bustling hub of economic activity, culture, and diversity. However, it is also characterized by stark socio-economic disparities that contribute to high levels of violent crime and public insecurity. In this context, the Police Officer serves not merely as an enforcer of laws but as a central figure in the social fabric. The expectations placed upon the Police Officer in Brazil São Paulo are immense, ranging from combating organized crime to providing immediate assistance in emergency situations and mediating community conflicts.</w:t>
      </w:r>
    </w:p>
    <w:p>
      <w:pPr>
        <w:pStyle w:val="BodyText"/>
      </w:pPr>
      <w:r>
        <w:t xml:space="preserve">Historically, policing in Brazil has been influenced by authoritarian legacies and militarized structures. However, recent years have seen a growing recognition among policymakers, civil society organizations</w:t>
      </w:r>
      <w:r>
        <w:t xml:space="preserve"> </w:t>
      </w:r>
      <w:r>
        <w:t xml:space="preserve">and the citizens of Brazil São Paulo that traditional reactive policing is insufficient. There is an urgent need to redefine the identity of the Police Officer within this specific geographic and cultural context. This paper argues that for Brazil São Paulo to achieve sustainable security outcomes, there must be a fundamental reorientation towards a model where every Police Officer acts as a bridge between state institutions and vulnerable communities.</w:t>
      </w:r>
    </w:p>
    <w:bookmarkEnd w:id="21"/>
    <w:bookmarkStart w:id="22" w:name="Xbb8941b786738349dcf48d04255e60503d9be48"/>
    <w:p>
      <w:pPr>
        <w:pStyle w:val="Heading2"/>
      </w:pPr>
      <w:r>
        <w:t xml:space="preserve">2. The Socio-Environmental Context of Brazil São Paulo</w:t>
      </w:r>
    </w:p>
    <w:p>
      <w:pPr>
        <w:pStyle w:val="FirstParagraph"/>
      </w:pPr>
      <w:r>
        <w:t xml:space="preserve">To understand the operational realities of the Police Officer in Brazil São Paulo, one must first acknowledge the environmental pressures exerted by the city's density and inequality. With a population exceeding 11 million in its metropolitan area, resources are often stretched thin. The disparity between affluent neighborhoods such as Itaim Bibi and peripheral regions like Guaianases creates a dual reality of security.</w:t>
      </w:r>
    </w:p>
    <w:p>
      <w:pPr>
        <w:pStyle w:val="BodyText"/>
      </w:pPr>
      <w:r>
        <w:t xml:space="preserve">In wealthy enclaves, security is often privatized, relying on private guards. Conversely, in low-income areas</w:t>
      </w:r>
      <w:r>
        <w:t xml:space="preserve"> </w:t>
      </w:r>
      <w:r>
        <w:t xml:space="preserve">where state presence is historically weaker or perceived as oppressive</w:t>
      </w:r>
      <w:r>
        <w:t xml:space="preserve"> </w:t>
      </w:r>
      <w:r>
        <w:t xml:space="preserve">the Police Officer becomes the primary representative of authority. This dichotomy leads to challenges in recruitment and retention. Many recruits join the force seeking social mobility, yet they often enter a system plagued by bureaucratic inefficiencies and high-stress environments. The psychological burden on every Police Officer operating in Brazil São Paulo is significant, contributing to burnout and, in tragic cases</w:t>
      </w:r>
      <w:r>
        <w:t xml:space="preserve"> </w:t>
      </w:r>
      <w:r>
        <w:t xml:space="preser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Police Officer in Brazil São Paulo: Challenges, Strategies, and Community Integration</dc:title>
  <dc:creator/>
  <dc:language>en</dc:language>
  <cp:keywords/>
  <dcterms:created xsi:type="dcterms:W3CDTF">2026-07-30T03:13:49Z</dcterms:created>
  <dcterms:modified xsi:type="dcterms:W3CDTF">2026-07-30T03:13:49Z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