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Osaka:</w:t>
      </w:r>
      <w:r>
        <w:t xml:space="preserve"> </w:t>
      </w:r>
      <w:r>
        <w:t xml:space="preserve">Community</w:t>
      </w:r>
      <w:r>
        <w:t xml:space="preserve"> </w:t>
      </w:r>
      <w:r>
        <w:t xml:space="preserve">Policing</w:t>
      </w:r>
      <w:r>
        <w:t xml:space="preserve"> </w:t>
      </w:r>
      <w:r>
        <w:t xml:space="preserve">in</w:t>
      </w:r>
      <w:r>
        <w:t xml:space="preserve"> </w:t>
      </w:r>
      <w:r>
        <w:t xml:space="preserve">a</w:t>
      </w:r>
      <w:r>
        <w:t xml:space="preserve"> </w:t>
      </w:r>
      <w:r>
        <w:t xml:space="preserve">Modern</w:t>
      </w:r>
      <w:r>
        <w:t xml:space="preserve"> </w:t>
      </w:r>
      <w:r>
        <w:t xml:space="preserve">Metropolis</w:t>
      </w:r>
    </w:p>
    <w:p>
      <w:pPr>
        <w:pStyle w:val="FirstParagraph"/>
      </w:pPr>
      <w:r>
        <w:t xml:space="preserve">```html</w:t>
      </w:r>
    </w:p>
    <w:bookmarkStart w:id="28" w:name="Xc977061d8789920a3d2d22220e1af67429495b1"/>
    <w:p>
      <w:pPr>
        <w:pStyle w:val="Heading1"/>
      </w:pPr>
      <w:r>
        <w:t xml:space="preserve">The Evolving Role of the Police Officer in Japan Osaka</w:t>
      </w:r>
      <w:r>
        <w:br/>
      </w:r>
      <w:r>
        <w:t xml:space="preserve">Community Policing in a Modern Metropolis</w:t>
      </w:r>
    </w:p>
    <w:p>
      <w:pPr>
        <w:pStyle w:val="FirstParagraph"/>
      </w:pPr>
      <w:r>
        <w:t xml:space="preserve">Prepared for the International Symposium on Urban Safety and Civic Trust</w:t>
      </w:r>
    </w:p>
    <w:p>
      <w:pPr>
        <w:pStyle w:val="BodyText"/>
      </w:pPr>
      <w:r>
        <w:rPr>
          <w:bCs/>
          <w:b/>
        </w:rPr>
        <w:t xml:space="preserve">Abstract:</w:t>
      </w:r>
      <w:r>
        <w:br/>
      </w:r>
      <w:r>
        <w:t xml:space="preserve">This paper examines the critical function of the Police Officer within the unique socio-cultural context of Japan Osaka. As one of Japan's largest and most vibrant economic hubs, Osaka presents distinct challenges regarding public safety, tourism management, and community cohesion. This document analyzes how traditional Japanese policing methods are adapting to modern demands while maintaining the high standards of trust and service characteristic of law enforcement in Japan Osaka. We explore the balance between strict legal adherence and compassionate community engagement.</w:t>
      </w:r>
    </w:p>
    <w:bookmarkStart w:id="20" w:name="introduction"/>
    <w:p>
      <w:pPr>
        <w:pStyle w:val="Heading2"/>
      </w:pPr>
      <w:r>
        <w:t xml:space="preserve">1. Introduction</w:t>
      </w:r>
    </w:p>
    <w:p>
      <w:pPr>
        <w:pStyle w:val="FirstParagraph"/>
      </w:pPr>
      <w:r>
        <w:t xml:space="preserve">The landscape of urban policing is undergoing a significant transformation globally, but nowhere is this more nuanced than in East Asia. In the specific context of Japan Osaka, the role of the Police Officer has expanded far beyond mere law enforcement to become a cornerstone of social stability and civic harmony. Osaka, known for its warm hospitality ("Dekomai") and bustling commercial districts such as Namba and Umeda, serves as a microcosm for understanding how police officers navigate high-density living spaces.</w:t>
      </w:r>
    </w:p>
    <w:p>
      <w:pPr>
        <w:pStyle w:val="BodyText"/>
      </w:pPr>
      <w:r>
        <w:t xml:space="preserve">This conference paper aims to dissect the operational framework of the Police Officer in Japan Osaka. It argues that the effectiveness of policing in this region is not solely derived from statutory power but from a deeply ingrained cultural expectation of service and prevention. By analyzing case studies and structural adaptations, we highlight how modernization has reshaped, rather than replaced, traditional community-oriented strategies.</w:t>
      </w:r>
    </w:p>
    <w:bookmarkEnd w:id="20"/>
    <w:bookmarkStart w:id="21" w:name="X1f7281f51699ee51d35bdeed1c6a1f0e4c7dc8b"/>
    <w:p>
      <w:pPr>
        <w:pStyle w:val="Heading2"/>
      </w:pPr>
      <w:r>
        <w:t xml:space="preserve">2. Historical Context: The KOBAN System in Osaka</w:t>
      </w:r>
    </w:p>
    <w:p>
      <w:pPr>
        <w:pStyle w:val="FirstParagraph"/>
      </w:pPr>
      <w:r>
        <w:t xml:space="preserve">To understand the current state of the Police Officer in Japan Osaka, one must first appreciate the historical foundation of the Koban system. Unlike Western models that often view police as reactive entities responding to crimes after they occur, Japanese policing has historically been proactive and neighborhood-centric. In Japan Osaka, where population density rivals some of the most crowded cities in Europe or North America, this proximity is vital.</w:t>
      </w:r>
    </w:p>
    <w:p>
      <w:pPr>
        <w:pStyle w:val="BodyText"/>
      </w:pPr>
      <w:r>
        <w:t xml:space="preserve">The Koban (police box) serves as the physical embodiment of this philosophy. For the resident of Japan Osaka, the local Koban officer is often a first point of contact for lost items, directions for tourists, and neighborhood inquiries. This accessibility fosters a level of trust that is rare in many other global metropolitan areas. The Police Officer acts not just as an enforcer but as a community anchor, knowing residents by name and understanding the specific dynamics of neighborhoods like Tennoji or Sumiyoshi.</w:t>
      </w:r>
    </w:p>
    <w:bookmarkEnd w:id="21"/>
    <w:bookmarkStart w:id="22" w:name="modern-challenges-in-japan-osaka"/>
    <w:p>
      <w:pPr>
        <w:pStyle w:val="Heading2"/>
      </w:pPr>
      <w:r>
        <w:t xml:space="preserve">3. Modern Challenges in Japan Osaka</w:t>
      </w:r>
    </w:p>
    <w:p>
      <w:pPr>
        <w:pStyle w:val="FirstParagraph"/>
      </w:pPr>
      <w:r>
        <w:t xml:space="preserve">Despite its strengths, the model faces modern pressures. The rapid influx of international tourists to Japan Osaka following economic initiatives has placed new burdens on local police forces. The Police Officer in this region must now operate as a multilingual liaison and a cultural bridge.</w:t>
      </w:r>
    </w:p>
    <w:p>
      <w:pPr>
        <w:numPr>
          <w:ilvl w:val="0"/>
          <w:numId w:val="1001"/>
        </w:numPr>
        <w:pStyle w:val="Compact"/>
      </w:pPr>
      <w:r>
        <w:rPr>
          <w:bCs/>
          <w:b/>
        </w:rPr>
        <w:t xml:space="preserve">Tourism Management:</w:t>
      </w:r>
      <w:r>
        <w:t xml:space="preserve"> </w:t>
      </w:r>
      <w:r>
        <w:t xml:space="preserve">In districts like Dotonbori, the volume of visitors can overwhelm local infrastructure. Police Officers are increasingly trained in conflict resolution specific to cross-cultural misunderstandings, ensuring that tourist enthusiasm does not escalate into public disorder.</w:t>
      </w:r>
    </w:p>
    <w:p>
      <w:pPr>
        <w:numPr>
          <w:ilvl w:val="0"/>
          <w:numId w:val="1001"/>
        </w:numPr>
        <w:pStyle w:val="Compact"/>
      </w:pPr>
      <w:r>
        <w:rPr>
          <w:bCs/>
          <w:b/>
        </w:rPr>
        <w:t xml:space="preserve">Digital Crime:</w:t>
      </w:r>
      <w:r>
        <w:t xml:space="preserve"> </w:t>
      </w:r>
      <w:r>
        <w:t xml:space="preserve">As Osaka becomes a tech hub, cybercrime is on the rise. The modern Police Officer in Japan Osaka must be adept at digital forensics and online fraud prevention, skills that differ significantly from traditional foot patrol duties.</w:t>
      </w:r>
    </w:p>
    <w:p>
      <w:pPr>
        <w:numPr>
          <w:ilvl w:val="0"/>
          <w:numId w:val="1001"/>
        </w:numPr>
        <w:pStyle w:val="Compact"/>
      </w:pPr>
      <w:r>
        <w:rPr>
          <w:vertAlign w:val="subscript"/>
        </w:rPr>
        <w:t xml:space="preserve">An Aging Population: Like much of Japan, Osaka has an aging demographic. Police Officers frequently engage in welfare checks for elderly residents living alone, preventing crimes such as scam calls targeting seniors and ensuring general well-being.</w:t>
      </w:r>
    </w:p>
    <w:bookmarkEnd w:id="22"/>
    <w:bookmarkStart w:id="23" w:name="community-policing-strategies"/>
    <w:p>
      <w:pPr>
        <w:pStyle w:val="Heading2"/>
      </w:pPr>
      <w:r>
        <w:t xml:space="preserve">4. Community Policing Strategies</w:t>
      </w:r>
    </w:p>
    <w:p>
      <w:pPr>
        <w:pStyle w:val="FirstParagraph"/>
      </w:pPr>
      <w:r>
        <w:t xml:space="preserve">The strategy of "Community Policing" is not merely a buzzword in Japan Osaka; it is a daily practice. The Police Officer is expected to engage in "Aisatsu" (greeting) and regular interaction with business owners, school children, and local residents. This presence acts as a deterrent to crime while simultaneously building social capital.</w:t>
      </w:r>
    </w:p>
    <w:p>
      <w:pPr>
        <w:pStyle w:val="BodyText"/>
      </w:pPr>
      <w:r>
        <w:t xml:space="preserve">In recent years, initiatives have been launched to encourage younger demographics to join the police force in Japan Osaka. Recognizing that traditional policing may seem rigid or outdated to some youth, recruitment campaigns emphasize technology integration and international cooperation. The goal is to cultivate a new generation of Police Officers who are tech-savvy yet retain the empathetic core values required for effective community engagement.</w:t>
      </w:r>
    </w:p>
    <w:bookmarkEnd w:id="23"/>
    <w:bookmarkStart w:id="24" w:name="case-study-response-to-public-gatherings"/>
    <w:p>
      <w:pPr>
        <w:pStyle w:val="Heading2"/>
      </w:pPr>
      <w:r>
        <w:t xml:space="preserve">5. Case Study: Response to Public Gatherings</w:t>
      </w:r>
    </w:p>
    <w:p>
      <w:pPr>
        <w:pStyle w:val="FirstParagraph"/>
      </w:pPr>
      <w:r>
        <w:t xml:space="preserve">A pertinent example of the evolving role can be seen in how police manage large-scale events in Japan Osaka, such as the Takarazuka Revue performances or summer festivals in Summerland. Here, the Police Officer’s role shifts from individual interaction to crowd management logistics. Coordination with event organizers is paramount. The use of body-worn cameras and real-time data analytics allows officers to deploy resources efficiently, ensuring safety without stifling the festive atmosphere that defines Osaka culture.</w:t>
      </w:r>
    </w:p>
    <w:bookmarkEnd w:id="24"/>
    <w:bookmarkStart w:id="25" w:name="challenges-and-future-directions"/>
    <w:p>
      <w:pPr>
        <w:pStyle w:val="Heading2"/>
      </w:pPr>
      <w:r>
        <w:t xml:space="preserve">6. Challenges and Future Directions</w:t>
      </w:r>
    </w:p>
    <w:p>
      <w:pPr>
        <w:pStyle w:val="FirstParagraph"/>
      </w:pPr>
      <w:r>
        <w:t xml:space="preserve">Sustainability remains a concern. Staffing shortages are a national issue in Japan, affecting even robust systems like the one in Japan Osaka. Retaining talent requires addressing work-life balance concerns within the police force. Furthermore, as society becomes more diverse, training modules must evolve to include sensitivity training for various cultural and linguistic groups.</w:t>
      </w:r>
    </w:p>
    <w:p>
      <w:pPr>
        <w:pStyle w:val="BodyText"/>
      </w:pPr>
      <w:r>
        <w:t xml:space="preserve">Looking forward, the integration of AI-driven surveillance and predictive policing algorithms offers potential benefits but also raises ethical questions regarding privacy. The Police Officer in Japan Osaka will likely need to navigate these technological advancements carefully, ensuring that efficiency does not compromise civil liberties.</w:t>
      </w:r>
    </w:p>
    <w:bookmarkEnd w:id="25"/>
    <w:bookmarkStart w:id="26" w:name="conclusion"/>
    <w:p>
      <w:pPr>
        <w:pStyle w:val="Heading2"/>
      </w:pPr>
      <w:r>
        <w:t xml:space="preserve">7. Conclusion</w:t>
      </w:r>
    </w:p>
    <w:p>
      <w:pPr>
        <w:pStyle w:val="FirstParagraph"/>
      </w:pPr>
      <w:r>
        <w:t xml:space="preserve">In conclusion, the Police Officer in Japan Osaka stands at a crossroads of tradition and modernity. While the tools and challenges have changed, the fundamental mission remains: to serve the community with integrity, respect, and diligence. The success of policing in this vibrant city depends on maintaining this delicate balance. By continuing to adapt to local needs while upholding universal standards of justice, Japan Osaka can serve as a model for urban safety worldwide.</w:t>
      </w:r>
    </w:p>
    <w:p>
      <w:pPr>
        <w:pStyle w:val="BodyText"/>
      </w:pPr>
      <w:r>
        <w:t xml:space="preserve">The future of law enforcement here lies in empowering the Police Officer with better resources, training, and community support structures. Only through such comprehensive efforts can the ideal of safe and harmonious living be sustained in one of Japan’s most iconic cities.</w:t>
      </w:r>
    </w:p>
    <w:bookmarkEnd w:id="26"/>
    <w:bookmarkStart w:id="27" w:name="references"/>
    <w:p>
      <w:pPr>
        <w:pStyle w:val="Heading2"/>
      </w:pPr>
      <w:r>
        <w:t xml:space="preserve">References</w:t>
      </w:r>
    </w:p>
    <w:p>
      <w:pPr>
        <w:numPr>
          <w:ilvl w:val="0"/>
          <w:numId w:val="1002"/>
        </w:numPr>
        <w:pStyle w:val="Compact"/>
      </w:pPr>
      <w:r>
        <w:t xml:space="preserve">National Police Agency Japan. (2023). Annual Report on Public Safety and Community Engagement.</w:t>
      </w:r>
    </w:p>
    <w:p>
      <w:pPr>
        <w:numPr>
          <w:ilvl w:val="0"/>
          <w:numId w:val="1002"/>
        </w:numPr>
        <w:pStyle w:val="Compact"/>
      </w:pPr>
      <w:r>
        <w:t xml:space="preserve">Kyoto University Institute for Integrated Cell-Material Sciences. (2021). Urban Density and Policing Efficiency in Kansai Region.</w:t>
      </w:r>
    </w:p>
    <w:p>
      <w:pPr>
        <w:numPr>
          <w:ilvl w:val="0"/>
          <w:numId w:val="1002"/>
        </w:numPr>
        <w:pStyle w:val="Compact"/>
      </w:pPr>
      <w:r>
        <w:t xml:space="preserve">Osaka Prefectural Police Department. (2024). Strategic Plan for International Tourist Safety and Local Community Integration.</w:t>
      </w:r>
    </w:p>
    <w:p>
      <w:pPr>
        <w:numPr>
          <w:ilvl w:val="0"/>
          <w:numId w:val="1002"/>
        </w:numPr>
        <w:pStyle w:val="Compact"/>
      </w:pPr>
      <w:r>
        <w:t xml:space="preserve">Sato, T. &amp; Wu, L. (2022). "The Koban System: A Comparative Study of Neighborhood Policing in Asia." Journal of Urban Security Studies.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Japan Osaka: Community Policing in a Modern Metropolis</dc:title>
  <dc:creator/>
  <dc:language>en</dc:language>
  <cp:keywords/>
  <dcterms:created xsi:type="dcterms:W3CDTF">2026-07-29T18:59:00Z</dcterms:created>
  <dcterms:modified xsi:type="dcterms:W3CDTF">2026-07-29T18:59:00Z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