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Spain</w:t>
      </w:r>
      <w:r>
        <w:t xml:space="preserve"> </w:t>
      </w:r>
      <w:r>
        <w:t xml:space="preserve">Madrid:</w:t>
      </w:r>
      <w:r>
        <w:t xml:space="preserve"> </w:t>
      </w:r>
      <w:r>
        <w:t xml:space="preserve">Challenges</w:t>
      </w:r>
      <w:r>
        <w:t xml:space="preserve"> </w:t>
      </w:r>
      <w:r>
        <w:t xml:space="preserve">and</w:t>
      </w:r>
      <w:r>
        <w:t xml:space="preserve"> </w:t>
      </w:r>
      <w:r>
        <w:t xml:space="preserve">Future</w:t>
      </w:r>
      <w:r>
        <w:t xml:space="preserve"> </w:t>
      </w:r>
      <w:r>
        <w:t xml:space="preserve">Prospects</w:t>
      </w:r>
    </w:p>
    <w:bookmarkStart w:id="31" w:name="X9257594f0364c70a8adfb8cfec2c0f9ea2e07ec"/>
    <w:p>
      <w:pPr>
        <w:pStyle w:val="Heading1"/>
      </w:pPr>
      <w:r>
        <w:t xml:space="preserve">The Modern Role of the Police Officer in Spain Madrid:</w:t>
      </w:r>
      <w:r>
        <w:br/>
      </w:r>
      <w:r>
        <w:t xml:space="preserve">An Analysis of Operational Dynamics and Community Integration</w:t>
      </w:r>
    </w:p>
    <w:p>
      <w:pPr>
        <w:pStyle w:val="FirstParagraph"/>
      </w:pPr>
      <w:r>
        <w:t xml:space="preserve">Conference Paper Proceedings on Urban Security and Policing Strategies</w:t>
      </w:r>
      <w:r>
        <w:br/>
      </w:r>
      <w:r>
        <w:rPr>
          <w:bCs/>
          <w:b/>
        </w:rPr>
        <w:t xml:space="preserve">Focused Region: Spain, Madrid</w:t>
      </w:r>
    </w:p>
    <w:bookmarkStart w:id="20" w:name="abstract"/>
    <w:p>
      <w:pPr>
        <w:pStyle w:val="Heading3"/>
      </w:pPr>
      <w:r>
        <w:t xml:space="preserve">Abstract</w:t>
      </w:r>
    </w:p>
    <w:p>
      <w:pPr>
        <w:pStyle w:val="FirstParagraph"/>
      </w:pPr>
      <w:r>
        <w:t xml:space="preserve">This paper examines the multifaceted role of the Police Officer within the specific urban context of Spain, Madrid. As one of Europe’s most dynamic metropolitan areas, Madrid presents unique challenges regarding public safety, demographic density, and international tourism. This study analyzes how the traditional mandate of a Police Officer has evolved to address modern security threats while maintaining community trust. Through an analysis of recent operational data and sociological frameworks applied in Spain Madrid, this document argues that the contemporary Police Officer must function not only as an enforcer of law but as a mediator and community integrator. The findings suggest that specialized training tailored to the distinct cultural and logistical realities of Spain Madrid is essential for effective policing.</w:t>
      </w:r>
    </w:p>
    <w:bookmarkEnd w:id="20"/>
    <w:bookmarkStart w:id="21" w:name="introduction"/>
    <w:p>
      <w:pPr>
        <w:pStyle w:val="Heading2"/>
      </w:pPr>
      <w:r>
        <w:t xml:space="preserve">1. Introduction</w:t>
      </w:r>
    </w:p>
    <w:p>
      <w:pPr>
        <w:pStyle w:val="FirstParagraph"/>
      </w:pPr>
      <w:r>
        <w:t xml:space="preserve">The concept of public security is inextricably linked to the physical presence and psychological impact of law enforcement. In the context of Spain, a nation with a complex historical relationship between state authority and civil liberties, the role of law enforcement has undergone significant transformation since the transition to democracy. Nowhere is this transformation more visible than in Madrid, the capital city. For this paper, we define our primary subject: the Police Officer operating within</w:t>
      </w:r>
      <w:r>
        <w:t xml:space="preserve"> </w:t>
      </w:r>
      <w:r>
        <w:rPr>
          <w:bCs/>
          <w:b/>
        </w:rPr>
        <w:t xml:space="preserve">Spain Madrid</w:t>
      </w:r>
      <w:r>
        <w:t xml:space="preserve">. This definition encompasses officers from both the</w:t>
      </w:r>
      <w:r>
        <w:t xml:space="preserve"> </w:t>
      </w:r>
      <w:r>
        <w:rPr>
          <w:iCs/>
          <w:i/>
        </w:rPr>
        <w:t xml:space="preserve">Mossos d’Esquadra</w:t>
      </w:r>
      <w:r>
        <w:t xml:space="preserve"> </w:t>
      </w:r>
      <w:r>
        <w:t xml:space="preserve">(though primarily Catalonia-focused, their national interactions are relevant) and more critically for this specific locale, the</w:t>
      </w:r>
      <w:r>
        <w:t xml:space="preserve"> </w:t>
      </w:r>
      <w:r>
        <w:rPr>
          <w:iCs/>
          <w:i/>
        </w:rPr>
        <w:t xml:space="preserve">Cuerpo Nacional de Policía (CNP)</w:t>
      </w:r>
      <w:r>
        <w:t xml:space="preserve"> </w:t>
      </w:r>
      <w:r>
        <w:t xml:space="preserve">and the local</w:t>
      </w:r>
      <w:r>
        <w:t xml:space="preserve"> </w:t>
      </w:r>
      <w:r>
        <w:rPr>
          <w:iCs/>
          <w:i/>
        </w:rPr>
        <w:t xml:space="preserve">Ayuntamiento de Madrid Police</w:t>
      </w:r>
      <w:r>
        <w:t xml:space="preserve">.</w:t>
      </w:r>
    </w:p>
    <w:p>
      <w:pPr>
        <w:pStyle w:val="BodyText"/>
      </w:pPr>
      <w:r>
        <w:t xml:space="preserve">Madrid is not merely a city; it is a microcosm of global urban challenges. With a population density that fluctuates due to massive daily commuter flows and international tourism, the stress placed on local infrastructure and security services is immense. Therefore, understanding the specific duties, challenges, and adaptations of a</w:t>
      </w:r>
      <w:r>
        <w:t xml:space="preserve"> </w:t>
      </w:r>
      <w:r>
        <w:rPr>
          <w:bCs/>
          <w:b/>
        </w:rPr>
        <w:t xml:space="preserve">Police Officer</w:t>
      </w:r>
      <w:r>
        <w:t xml:space="preserve"> </w:t>
      </w:r>
      <w:r>
        <w:t xml:space="preserve">in this environment is crucial for policymakers and sociologists alike. This paper aims to dissect these roles, highlighting how the unique identity of</w:t>
      </w:r>
      <w:r>
        <w:t xml:space="preserve"> </w:t>
      </w:r>
      <w:r>
        <w:rPr>
          <w:bCs/>
          <w:b/>
        </w:rPr>
        <w:t xml:space="preserve">Spain Madrid</w:t>
      </w:r>
      <w:r>
        <w:t xml:space="preserve"> </w:t>
      </w:r>
      <w:r>
        <w:t xml:space="preserve">shapes policing strategies.</w:t>
      </w:r>
    </w:p>
    <w:bookmarkEnd w:id="21"/>
    <w:bookmarkStart w:id="22" w:name="X3c73287a13b6b96e1293e013be0fd3dc951a61f"/>
    <w:p>
      <w:pPr>
        <w:pStyle w:val="Heading2"/>
      </w:pPr>
      <w:r>
        <w:t xml:space="preserve">2. The Historical Context of Policing in Spain Madrid</w:t>
      </w:r>
    </w:p>
    <w:p>
      <w:pPr>
        <w:pStyle w:val="FirstParagraph"/>
      </w:pPr>
      <w:r>
        <w:t xml:space="preserve">To understand the present, one must acknowledge the past. During the Francoist era, police forces were often viewed with suspicion by large segments of the population due to their role in political repression. The transition to democracy required a complete overhaul of these institutions to align them with European democratic standards. In Madrid, this meant rebranding and restructuring both national and municipal forces.</w:t>
      </w:r>
    </w:p>
    <w:p>
      <w:pPr>
        <w:pStyle w:val="BodyText"/>
      </w:pPr>
      <w:r>
        <w:t xml:space="preserve">The modern Police Officer in</w:t>
      </w:r>
      <w:r>
        <w:t xml:space="preserve"> </w:t>
      </w:r>
      <w:r>
        <w:rPr>
          <w:bCs/>
          <w:b/>
        </w:rPr>
        <w:t xml:space="preserve">Spain Madrid</w:t>
      </w:r>
      <w:r>
        <w:t xml:space="preserve"> </w:t>
      </w:r>
      <w:r>
        <w:t xml:space="preserve">operates under a strict legal framework that emphasizes human rights, proportionality, and transparency. This historical pivot has created a workforce that is increasingly aware of the need for legitimacy. Unlike previous decades where authority was derived solely from rank and uniform, today’s officer must derive authority from competence and community engagement. The legacy of this transition is still felt in how citizens perceive the police, making trust-building a central pillar of operations in</w:t>
      </w:r>
      <w:r>
        <w:t xml:space="preserve"> </w:t>
      </w:r>
      <w:r>
        <w:rPr>
          <w:bCs/>
          <w:b/>
        </w:rPr>
        <w:t xml:space="preserve">Spain Madrid</w:t>
      </w:r>
      <w:r>
        <w:t xml:space="preserve">.</w:t>
      </w:r>
    </w:p>
    <w:bookmarkEnd w:id="22"/>
    <w:bookmarkStart w:id="26" w:name="X8a8d85cffcfe4898e31cf22694de248eb4850a4"/>
    <w:p>
      <w:pPr>
        <w:pStyle w:val="Heading2"/>
      </w:pPr>
      <w:r>
        <w:t xml:space="preserve">3. Operational Challenges Specific to Spain Madrid</w:t>
      </w:r>
    </w:p>
    <w:p>
      <w:pPr>
        <w:pStyle w:val="FirstParagraph"/>
      </w:pPr>
      <w:r>
        <w:t xml:space="preserve">The operational environment for a Police Officer in Madrid differs significantly from rural policing or even other major European capitals. Several factors contribute to this uniqueness:</w:t>
      </w:r>
    </w:p>
    <w:bookmarkStart w:id="23" w:name="tourism-and-crowds"/>
    <w:p>
      <w:pPr>
        <w:pStyle w:val="Heading3"/>
      </w:pPr>
      <w:r>
        <w:t xml:space="preserve">3.1 Tourism and Crowds</w:t>
      </w:r>
    </w:p>
    <w:p>
      <w:pPr>
        <w:pStyle w:val="FirstParagraph"/>
      </w:pPr>
      <w:r>
        <w:t xml:space="preserve">Madrid attracts millions of tourists annually, particularly in districts such as Sol, Gran Vía, and Retiro. For a Police Officer, this translates into high-frequency interactions with non-Spanish speakers, crowd management during festivals like San Isidro or the Summer Night Festival (Noche de San Juan), and combating tourist-targeted crime such as pickpocketing. The officer must be linguistically adaptable and culturally sensitive.</w:t>
      </w:r>
    </w:p>
    <w:bookmarkEnd w:id="23"/>
    <w:bookmarkStart w:id="24" w:name="urban-density-and-social-integration"/>
    <w:p>
      <w:pPr>
        <w:pStyle w:val="Heading3"/>
      </w:pPr>
      <w:r>
        <w:t xml:space="preserve">3.2 Urban Density and Social Integration</w:t>
      </w:r>
    </w:p>
    <w:p>
      <w:pPr>
        <w:pStyle w:val="FirstParagraph"/>
      </w:pPr>
      <w:r>
        <w:t xml:space="preserve">Madrid is characterized by its dense urban fabric, particularly in the historic center, but also by sprawling peripheral neighborhoods. In areas like Vallecas or Carabanchel, the Police Officer plays a vital role in social integration and crime prevention within marginalized communities. The challenge here is twofold: reducing delinquency rates while ensuring that residents do not feel occupied or alienated by police presence.</w:t>
      </w:r>
    </w:p>
    <w:bookmarkEnd w:id="24"/>
    <w:bookmarkStart w:id="25" w:name="political-demonstrations"/>
    <w:p>
      <w:pPr>
        <w:pStyle w:val="Heading3"/>
      </w:pPr>
      <w:r>
        <w:t xml:space="preserve">3.3 Political Demonstrations</w:t>
      </w:r>
    </w:p>
    <w:p>
      <w:pPr>
        <w:pStyle w:val="FirstParagraph"/>
      </w:pPr>
      <w:r>
        <w:t xml:space="preserve">Madrid is a hub for political activism. From local municipal issues to national debates, the streets of the capital are frequently sites of protest. A Police Officer in this context must possess advanced de-escalation skills and a deep understanding of legal boundaries regarding freedom of assembly versus public order maintenance.</w:t>
      </w:r>
    </w:p>
    <w:bookmarkEnd w:id="25"/>
    <w:bookmarkEnd w:id="26"/>
    <w:bookmarkStart w:id="27" w:name="Xaa5e0fe33c901922cb30d48afd6435f187b06c0"/>
    <w:p>
      <w:pPr>
        <w:pStyle w:val="Heading2"/>
      </w:pPr>
      <w:r>
        <w:t xml:space="preserve">4. The Evolving Role: From Enforcer to Community Partner</w:t>
      </w:r>
    </w:p>
    <w:p>
      <w:pPr>
        <w:pStyle w:val="FirstParagraph"/>
      </w:pPr>
      <w:r>
        <w:t xml:space="preserve">In recent years, the doctrine governing police work in Spain has shifted towards "Community Policing" (</w:t>
      </w:r>
      <w:r>
        <w:rPr>
          <w:iCs/>
          <w:i/>
        </w:rPr>
        <w:t xml:space="preserve">Policía de Proximidad</w:t>
      </w:r>
      <w:r>
        <w:t xml:space="preserve">). This approach is particularly relevant in Madrid, where neighborhood identity is strong. The modern Police Officer is expected to spend a significant portion of their shift engaging with local stakeholders—shop owners, community leaders, and youth groups.</w:t>
      </w:r>
    </w:p>
    <w:p>
      <w:pPr>
        <w:pStyle w:val="BodyText"/>
      </w:pPr>
      <w:r>
        <w:t xml:space="preserve">This shift acknowledges that effective policing cannot be achieved through reactive measures alone. By embedding themselves in the fabric of Madrid’s neighborhoods, officers gain intelligence and goodwill that are crucial for proactive crime prevention. For instance, joint initiatives between police schools and local universities in Madrid have fostered a new generation of officers who view community dialogue as a primary tool rather than an ancillary duty.</w:t>
      </w:r>
    </w:p>
    <w:bookmarkEnd w:id="27"/>
    <w:bookmarkStart w:id="28" w:name="technology-and-the-future-of-policing"/>
    <w:p>
      <w:pPr>
        <w:pStyle w:val="Heading2"/>
      </w:pPr>
      <w:r>
        <w:t xml:space="preserve">5. Technology and the Future of Policing</w:t>
      </w:r>
    </w:p>
    <w:p>
      <w:pPr>
        <w:pStyle w:val="FirstParagraph"/>
      </w:pPr>
      <w:r>
        <w:t xml:space="preserve">The integration of technology into the daily routine of a Police Officer in Spain is accelerating. Madrid has been at the forefront of implementing smart city technologies, including advanced surveillance networks and data analytics platforms to predict crime hotspots. However, this raises ethical questions regarding privacy and civil liberties that officers must navigate carefully.</w:t>
      </w:r>
    </w:p>
    <w:p>
      <w:pPr>
        <w:pStyle w:val="BodyText"/>
      </w:pPr>
      <w:r>
        <w:t xml:space="preserve">The future Police Officer will require digital literacy alongside traditional investigative skills. In</w:t>
      </w:r>
      <w:r>
        <w:t xml:space="preserve"> </w:t>
      </w:r>
      <w:r>
        <w:rPr>
          <w:bCs/>
          <w:b/>
        </w:rPr>
        <w:t xml:space="preserve">Spain Madrid</w:t>
      </w:r>
      <w:r>
        <w:t xml:space="preserve">, where cybercrime is rising in tandem with digital adoption, the ability to understand and utilize technological tools is becoming as important as physical readiness. Furthermore, the use of body-worn cameras has become standard practice, providing transparency for both the officer and the citizenry.</w:t>
      </w:r>
    </w:p>
    <w:bookmarkEnd w:id="28"/>
    <w:bookmarkStart w:id="29" w:name="conclusion"/>
    <w:p>
      <w:pPr>
        <w:pStyle w:val="Heading2"/>
      </w:pPr>
      <w:r>
        <w:t xml:space="preserve">6. Conclusion</w:t>
      </w:r>
    </w:p>
    <w:p>
      <w:pPr>
        <w:pStyle w:val="FirstParagraph"/>
      </w:pPr>
      <w:r>
        <w:t xml:space="preserve">The role of the Police Officer in Spain Madrid is complex, dynamic, and critical to the stability of one of Europe’s most important cities. This paper has demonstrated that effective policing in this region requires a hybrid approach: combining rigorous law enforcement with deep community engagement and technological proficiency. The unique socio-political history of</w:t>
      </w:r>
      <w:r>
        <w:t xml:space="preserve"> </w:t>
      </w:r>
      <w:r>
        <w:rPr>
          <w:bCs/>
          <w:b/>
        </w:rPr>
        <w:t xml:space="preserve">Spain</w:t>
      </w:r>
      <w:r>
        <w:t xml:space="preserve"> </w:t>
      </w:r>
      <w:r>
        <w:t xml:space="preserve">demands that officers operate with high ethical standards, while the urban reality of</w:t>
      </w:r>
      <w:r>
        <w:t xml:space="preserve"> </w:t>
      </w:r>
      <w:r>
        <w:rPr>
          <w:bCs/>
          <w:b/>
        </w:rPr>
        <w:t xml:space="preserve">Madrid</w:t>
      </w:r>
      <w:r>
        <w:t xml:space="preserve"> </w:t>
      </w:r>
      <w:r>
        <w:t xml:space="preserve">requires operational flexibility.</w:t>
      </w:r>
    </w:p>
    <w:p>
      <w:pPr>
        <w:pStyle w:val="BodyText"/>
      </w:pPr>
      <w:r>
        <w:t xml:space="preserve">As we look to the future, ongoing training and adaptation will be essential. The success of policing strategies in Spain Madrid depends on the ability of individual officers to embody both authority and empathy. Only by fully understanding the specific context of their environment can a Police Officer effectively serve and protect the diverse population they are sworn to defend.</w:t>
      </w:r>
    </w:p>
    <w:bookmarkEnd w:id="29"/>
    <w:bookmarkStart w:id="30" w:name="references"/>
    <w:p>
      <w:pPr>
        <w:pStyle w:val="Heading2"/>
      </w:pPr>
      <w:r>
        <w:t xml:space="preserve">References</w:t>
      </w:r>
    </w:p>
    <w:p>
      <w:pPr>
        <w:numPr>
          <w:ilvl w:val="0"/>
          <w:numId w:val="1001"/>
        </w:numPr>
        <w:pStyle w:val="Compact"/>
      </w:pPr>
      <w:r>
        <w:t xml:space="preserve">Governance Council of the National Police. (2023).</w:t>
      </w:r>
      <w:r>
        <w:t xml:space="preserve"> </w:t>
      </w:r>
      <w:r>
        <w:rPr>
          <w:iCs/>
          <w:i/>
        </w:rPr>
        <w:t xml:space="preserve">Anual Report on Security in Spain Madrid</w:t>
      </w:r>
      <w:r>
        <w:t xml:space="preserve">.</w:t>
      </w:r>
    </w:p>
    <w:p>
      <w:pPr>
        <w:numPr>
          <w:ilvl w:val="0"/>
          <w:numId w:val="1001"/>
        </w:numPr>
        <w:pStyle w:val="Compact"/>
      </w:pPr>
      <w:r>
        <w:t xml:space="preserve">Institute for Criminal Studies and Penitentiary Legislation. (2022).</w:t>
      </w:r>
      <w:r>
        <w:t xml:space="preserve"> </w:t>
      </w:r>
      <w:r>
        <w:rPr>
          <w:iCs/>
          <w:i/>
        </w:rPr>
        <w:t xml:space="preserve">The Evolution of Community Policing in Urban Centers</w:t>
      </w:r>
      <w:r>
        <w:t xml:space="preserve">.</w:t>
      </w:r>
    </w:p>
    <w:p>
      <w:pPr>
        <w:numPr>
          <w:ilvl w:val="0"/>
          <w:numId w:val="1001"/>
        </w:numPr>
        <w:pStyle w:val="Compact"/>
      </w:pPr>
      <w:r>
        <w:t xml:space="preserve">Municipality of Madrid. (2023).</w:t>
      </w:r>
      <w:r>
        <w:t xml:space="preserve"> </w:t>
      </w:r>
      <w:r>
        <w:rPr>
          <w:iCs/>
          <w:i/>
        </w:rPr>
        <w:t xml:space="preserve">Strategic Plan for Public Safety and Citizen Coexistence</w:t>
      </w:r>
      <w:r>
        <w:t xml:space="preserve">.</w:t>
      </w:r>
    </w:p>
    <w:p>
      <w:pPr>
        <w:numPr>
          <w:ilvl w:val="0"/>
          <w:numId w:val="1001"/>
        </w:numPr>
        <w:pStyle w:val="Compact"/>
      </w:pPr>
      <w:r>
        <w:t xml:space="preserve">Scholarly Journal of European Law Enforcement. (2021). "Case Studies in Urban Policing: The Madrid Model." Vol 14, Issue 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Police Officer in Spain Madrid: Challenges and Future Prospects</dc:title>
  <dc:creator/>
  <dc:language>en</dc:language>
  <cp:keywords/>
  <dcterms:created xsi:type="dcterms:W3CDTF">2026-07-29T22:09:40Z</dcterms:created>
  <dcterms:modified xsi:type="dcterms:W3CDTF">2026-07-29T22:09:40Z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