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Valencia:</w:t>
      </w:r>
      <w:r>
        <w:t xml:space="preserve"> </w:t>
      </w:r>
      <w:r>
        <w:t xml:space="preserve">Modern</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35" w:name="X6a4470bffa7b60ddd7b8a3815fcdc97bc903c31"/>
    <w:p>
      <w:pPr>
        <w:pStyle w:val="Heading1"/>
      </w:pPr>
      <w:r>
        <w:t xml:space="preserve">The Evolving Role of the Police Officer in Spain Valencia: Modern Challenges and Strategic Adaptations</w:t>
      </w:r>
    </w:p>
    <w:p>
      <w:pPr>
        <w:pStyle w:val="FirstParagraph"/>
      </w:pPr>
      <w:r>
        <w:rPr>
          <w:bCs/>
          <w:b/>
        </w:rPr>
        <w:t xml:space="preserve">Juan Carlos Valera</w:t>
      </w:r>
      <w:r>
        <w:br/>
      </w:r>
      <w:r>
        <w:t xml:space="preserve">Institute of Criminological Studies, University of Valencia</w:t>
      </w:r>
      <w:r>
        <w:br/>
      </w:r>
      <w:r>
        <w:t xml:space="preserve">Email: j.valera@uv.es</w:t>
      </w:r>
    </w:p>
    <w:bookmarkStart w:id="20" w:name="abstract"/>
    <w:p>
      <w:pPr>
        <w:pStyle w:val="Heading2"/>
      </w:pPr>
      <w:r>
        <w:t xml:space="preserve">Abstract</w:t>
      </w:r>
    </w:p>
    <w:p>
      <w:pPr>
        <w:pStyle w:val="FirstParagraph"/>
      </w:pPr>
      <w:r>
        <w:t xml:space="preserve">This conference paper examines the multifaceted role of the Police Officer operating within the jurisdiction of Spain Valencia. As one of Spain’s most dynamic economic and demographic hubs, Valencia presents a unique confluence of traditional law enforcement duties and modern societal challenges. This study analyzes how Police Officers in this region are adapting to high-volume tourism, complex immigration dynamics, and digital crime trends. By exploring the intersection between national mandates from the National Police Corps and regional responsibilities held by local municipal forces, this paper highlights specific strategies employed to maintain public order while fostering community trust. The findings suggest that a successful</w:t>
      </w:r>
      <w:r>
        <w:t xml:space="preserve"> </w:t>
      </w:r>
      <w:r>
        <w:rPr>
          <w:bCs/>
          <w:b/>
        </w:rPr>
        <w:t xml:space="preserve">Police Officer</w:t>
      </w:r>
      <w:r>
        <w:t xml:space="preserve"> </w:t>
      </w:r>
      <w:r>
        <w:t xml:space="preserve">in</w:t>
      </w:r>
      <w:r>
        <w:t xml:space="preserve"> </w:t>
      </w:r>
      <w:r>
        <w:rPr>
          <w:bCs/>
          <w:b/>
        </w:rPr>
        <w:t xml:space="preserve">Spain Valencia</w:t>
      </w:r>
      <w:r>
        <w:t xml:space="preserve"> </w:t>
      </w:r>
      <w:r>
        <w:t xml:space="preserve">must possess not only tactical proficiency but also high levels of cultural intelligence and digital literacy.</w:t>
      </w:r>
    </w:p>
    <w:bookmarkEnd w:id="20"/>
    <w:bookmarkStart w:id="21" w:name="introduction"/>
    <w:p>
      <w:pPr>
        <w:pStyle w:val="Heading2"/>
      </w:pPr>
      <w:r>
        <w:t xml:space="preserve">1. Introduction</w:t>
      </w:r>
    </w:p>
    <w:p>
      <w:pPr>
        <w:pStyle w:val="FirstParagraph"/>
      </w:pPr>
      <w:r>
        <w:t xml:space="preserve">The landscape of law enforcement in Europe is undergoing a profound transformation. Nowhere is this more evident than in the Mediterranean coastal cities, where economic vitality clashes with the pressures of mass tourism and urban density. In this context, the city and metropolitan area of Valencia stand out as a critical case study for understanding contemporary policing strategies within</w:t>
      </w:r>
      <w:r>
        <w:t xml:space="preserve"> </w:t>
      </w:r>
      <w:r>
        <w:rPr>
          <w:bCs/>
          <w:b/>
        </w:rPr>
        <w:t xml:space="preserve">Spain Valencia</w:t>
      </w:r>
      <w:r>
        <w:t xml:space="preserve">. The role of the</w:t>
      </w:r>
      <w:r>
        <w:t xml:space="preserve"> </w:t>
      </w:r>
      <w:r>
        <w:rPr>
          <w:bCs/>
          <w:b/>
        </w:rPr>
        <w:t xml:space="preserve">Police Officer</w:t>
      </w:r>
      <w:r>
        <w:t xml:space="preserve"> </w:t>
      </w:r>
      <w:r>
        <w:t xml:space="preserve">has expanded significantly beyond traditional crime prevention to include crowd control, international cooperation, and community mediation.</w:t>
      </w:r>
    </w:p>
    <w:p>
      <w:pPr>
        <w:pStyle w:val="BodyText"/>
      </w:pPr>
      <w:r>
        <w:t xml:space="preserve">This paper aims to delineate the specific operational environment of police forces in Valencia. It argues that the effectiveness of a</w:t>
      </w:r>
      <w:r>
        <w:t xml:space="preserve"> </w:t>
      </w:r>
      <w:r>
        <w:rPr>
          <w:bCs/>
          <w:b/>
        </w:rPr>
        <w:t xml:space="preserve">Police Officer</w:t>
      </w:r>
      <w:r>
        <w:t xml:space="preserve"> </w:t>
      </w:r>
      <w:r>
        <w:t xml:space="preserve">in this region is heavily dependent on their ability to navigate the dual pressures of enforcing strict national laws while accommodating the unique cultural and social fabric of Valencian society. Furthermore, it explores how technological integration and inter-agency collaboration are reshaping daily operations for every</w:t>
      </w:r>
      <w:r>
        <w:t xml:space="preserve"> </w:t>
      </w:r>
      <w:r>
        <w:rPr>
          <w:bCs/>
          <w:b/>
        </w:rPr>
        <w:t xml:space="preserve">Police Officer</w:t>
      </w:r>
      <w:r>
        <w:t xml:space="preserve"> </w:t>
      </w:r>
      <w:r>
        <w:t xml:space="preserve">deployed in</w:t>
      </w:r>
      <w:r>
        <w:t xml:space="preserve"> </w:t>
      </w:r>
      <w:r>
        <w:rPr>
          <w:bCs/>
          <w:b/>
        </w:rPr>
        <w:t xml:space="preserve">Spain Valencia</w:t>
      </w:r>
      <w:r>
        <w:t xml:space="preserve">.</w:t>
      </w:r>
    </w:p>
    <w:bookmarkEnd w:id="21"/>
    <w:bookmarkStart w:id="24" w:name="Xe98e98ba3ded803724f4e792918153e51e76772"/>
    <w:p>
      <w:pPr>
        <w:pStyle w:val="Heading2"/>
      </w:pPr>
      <w:r>
        <w:t xml:space="preserve">2. The Institutional Framework: A Dual Structure</w:t>
      </w:r>
    </w:p>
    <w:p>
      <w:pPr>
        <w:pStyle w:val="FirstParagraph"/>
      </w:pPr>
      <w:r>
        <w:t xml:space="preserve">To understand the duties of a Police Officer in this region, one must first appreciate the institutional complexity. In Valencia, law enforcement is not monolithic. It comprises primarily two bodies: the National Police Corps (Policía Nacional) and the Mossos d'Esquadra-like municipal forces, though specifically for Valencia City, it is the Policia Local de València that handles local order.</w:t>
      </w:r>
    </w:p>
    <w:bookmarkStart w:id="22" w:name="the-national-police-officer"/>
    <w:p>
      <w:pPr>
        <w:pStyle w:val="Heading3"/>
      </w:pPr>
      <w:r>
        <w:t xml:space="preserve">2.1 The National Police Officer</w:t>
      </w:r>
    </w:p>
    <w:p>
      <w:pPr>
        <w:pStyle w:val="FirstParagraph"/>
      </w:pPr>
      <w:r>
        <w:t xml:space="preserve">The National Police Officers in Valencia are responsible for federal-level duties, including immigration control, counter-terrorism, and drug interdiction. Given Valencia’s status as a major port and gateway to Europe, these officers face heightened scrutiny regarding border security and organized crime networks that utilize the region’s logistics infrastructure.</w:t>
      </w:r>
    </w:p>
    <w:bookmarkEnd w:id="22"/>
    <w:bookmarkStart w:id="23" w:name="the-local-police-officer"/>
    <w:p>
      <w:pPr>
        <w:pStyle w:val="Heading3"/>
      </w:pPr>
      <w:r>
        <w:t xml:space="preserve">2.2 The Local Police Officer</w:t>
      </w:r>
    </w:p>
    <w:p>
      <w:pPr>
        <w:pStyle w:val="FirstParagraph"/>
      </w:pPr>
      <w:r>
        <w:t xml:space="preserve">The Local Police Officers in Valencia are deeply embedded in the community. Their primary focus is on municipal regulations, traffic control, and immediate public order issues. In areas like the City of Arts and Sciences or the historic center (Ciutat Vella), these officers are often the first point of contact for both residents and tourists. The distinction between these roles requires a high degree of coordination to ensure that a</w:t>
      </w:r>
      <w:r>
        <w:t xml:space="preserve"> </w:t>
      </w:r>
      <w:r>
        <w:rPr>
          <w:bCs/>
          <w:b/>
        </w:rPr>
        <w:t xml:space="preserve">Police Officer</w:t>
      </w:r>
      <w:r>
        <w:t xml:space="preserve"> </w:t>
      </w:r>
      <w:r>
        <w:t xml:space="preserve">from either branch can seamlessly support their counterparts during large-scale events.</w:t>
      </w:r>
    </w:p>
    <w:bookmarkEnd w:id="23"/>
    <w:bookmarkEnd w:id="24"/>
    <w:bookmarkStart w:id="28" w:name="Xc603357b0f1781ef6fff3c74c7cccf73b6d69c8"/>
    <w:p>
      <w:pPr>
        <w:pStyle w:val="Heading2"/>
      </w:pPr>
      <w:r>
        <w:t xml:space="preserve">3. Key Challenges Facing Police Officers in Spain Valencia</w:t>
      </w:r>
    </w:p>
    <w:bookmarkStart w:id="25" w:name="tourism-and-crowd-management"/>
    <w:p>
      <w:pPr>
        <w:pStyle w:val="Heading3"/>
      </w:pPr>
      <w:r>
        <w:t xml:space="preserve">3.1 Tourism and Crowd Management</w:t>
      </w:r>
    </w:p>
    <w:p>
      <w:pPr>
        <w:pStyle w:val="FirstParagraph"/>
      </w:pPr>
      <w:r>
        <w:t xml:space="preserve">Tourism is the lifeblood of Valencia’s economy, but it presents significant challenges for law enforcement. During major festivals such as Las Fallas, the influx of visitors can exceed the city’s population several times over. For a</w:t>
      </w:r>
      <w:r>
        <w:t xml:space="preserve"> </w:t>
      </w:r>
      <w:r>
        <w:rPr>
          <w:bCs/>
          <w:b/>
        </w:rPr>
        <w:t xml:space="preserve">Police Officer</w:t>
      </w:r>
      <w:r>
        <w:t xml:space="preserve">, this necessitates advanced training in crowd psychology and de-escalation techniques. The volume of interactions increases the risk of minor disputes escalating into public disturbances, requiring officers to act with both firmness and empathy.</w:t>
      </w:r>
    </w:p>
    <w:bookmarkEnd w:id="25"/>
    <w:bookmarkStart w:id="26" w:name="digital-crime-and-cybersecurity"/>
    <w:p>
      <w:pPr>
        <w:pStyle w:val="Heading3"/>
      </w:pPr>
      <w:r>
        <w:t xml:space="preserve">3.2 Digital Crime and Cybersecurity</w:t>
      </w:r>
    </w:p>
    <w:p>
      <w:pPr>
        <w:pStyle w:val="FirstParagraph"/>
      </w:pPr>
      <w:r>
        <w:t xml:space="preserve">As Valencia modernizes its infrastructure, so too does criminal activity shift online. Police Officers are increasingly tasked with combating cybercrimes, including fraud targeting elderly residents and digital harassment among youth. The integration of data analytics tools allows the police force to predict hotspots for crime, but it also requires every</w:t>
      </w:r>
      <w:r>
        <w:t xml:space="preserve"> </w:t>
      </w:r>
      <w:r>
        <w:rPr>
          <w:bCs/>
          <w:b/>
        </w:rPr>
        <w:t xml:space="preserve">Police Officer</w:t>
      </w:r>
      <w:r>
        <w:t xml:space="preserve"> </w:t>
      </w:r>
      <w:r>
        <w:t xml:space="preserve">to be literate in digital evidence collection and protection.</w:t>
      </w:r>
    </w:p>
    <w:bookmarkEnd w:id="26"/>
    <w:bookmarkStart w:id="27" w:name="X06e5c4ea1fb2af954f0b896a677d59f45170612"/>
    <w:p>
      <w:pPr>
        <w:pStyle w:val="Heading3"/>
      </w:pPr>
      <w:r>
        <w:t xml:space="preserve">3.3 Cultural Integration and Language Barriers</w:t>
      </w:r>
    </w:p>
    <w:p>
      <w:pPr>
        <w:pStyle w:val="FirstParagraph"/>
      </w:pPr>
      <w:r>
        <w:rPr>
          <w:bCs/>
          <w:b/>
        </w:rPr>
        <w:t xml:space="preserve">Spain Valencia</w:t>
      </w:r>
      <w:r>
        <w:t xml:space="preserve"> </w:t>
      </w:r>
      <w:r>
        <w:t xml:space="preserve">is a multicultural hub. Police Officers must frequently interact with non-Spanish speakers from across the globe. Proficiency in English, French, and increasingly Arabic or Mandarin has become an asset for officers on patrol. Moreover, understanding local Valencian customs and languages (Valencià) is crucial for building trust within the native community while remaining inclusive toward international residents.</w:t>
      </w:r>
    </w:p>
    <w:bookmarkEnd w:id="27"/>
    <w:bookmarkEnd w:id="28"/>
    <w:bookmarkStart w:id="32" w:name="strategic-adaptations-and-best-practices"/>
    <w:p>
      <w:pPr>
        <w:pStyle w:val="Heading2"/>
      </w:pPr>
      <w:r>
        <w:t xml:space="preserve">4. Strategic Adaptations and Best Practices</w:t>
      </w:r>
    </w:p>
    <w:p>
      <w:pPr>
        <w:pStyle w:val="FirstParagraph"/>
      </w:pPr>
      <w:r>
        <w:t xml:space="preserve">In response to these challenges, police forces in Valencia have implemented several strategic adaptations. These measures are designed to enhance the efficacy and legitimacy of every</w:t>
      </w:r>
      <w:r>
        <w:t xml:space="preserve"> </w:t>
      </w:r>
      <w:r>
        <w:rPr>
          <w:bCs/>
          <w:b/>
        </w:rPr>
        <w:t xml:space="preserve">Police Officer</w:t>
      </w:r>
      <w:r>
        <w:t xml:space="preserve">.</w:t>
      </w:r>
    </w:p>
    <w:bookmarkStart w:id="29" w:name="community-oriented-policing-cop"/>
    <w:p>
      <w:pPr>
        <w:pStyle w:val="Heading3"/>
      </w:pPr>
      <w:r>
        <w:t xml:space="preserve">4.1 Community-Oriented Policing (COP)</w:t>
      </w:r>
    </w:p>
    <w:p>
      <w:pPr>
        <w:pStyle w:val="FirstParagraph"/>
      </w:pPr>
      <w:r>
        <w:t xml:space="preserve">The COP model has been aggressively pursued in Valencia. This approach encourages Police Officers to engage with neighborhood associations, school boards, and business owners. By building relationships before crises occur, officers can resolve issues through dialogue rather than coercion. In Valencia specifically, this has led to a reduction in petty crime in tourist-heavy areas due to increased informal surveillance by locals who feel connected to the police.</w:t>
      </w:r>
    </w:p>
    <w:bookmarkEnd w:id="29"/>
    <w:bookmarkStart w:id="30" w:name="technological-integration"/>
    <w:p>
      <w:pPr>
        <w:pStyle w:val="Heading3"/>
      </w:pPr>
      <w:r>
        <w:t xml:space="preserve">4.2 Technological Integration</w:t>
      </w:r>
    </w:p>
    <w:p>
      <w:pPr>
        <w:pStyle w:val="FirstParagraph"/>
      </w:pPr>
      <w:r>
        <w:t xml:space="preserve">The deployment of body-worn cameras and real-time data centers has revolutionized the daily routine of a Police Officer. In Valencia, these technologies provide transparency and accountability, which are vital for maintaining public trust. Additionally, drone surveillance is being utilized for large event management, allowing officers to monitor crowd density from above without obstructing pedestrian flow.</w:t>
      </w:r>
    </w:p>
    <w:bookmarkEnd w:id="30"/>
    <w:bookmarkStart w:id="31" w:name="specialized-training-programs"/>
    <w:p>
      <w:pPr>
        <w:pStyle w:val="Heading3"/>
      </w:pPr>
      <w:r>
        <w:t xml:space="preserve">4.3 Specialized Training Programs</w:t>
      </w:r>
    </w:p>
    <w:p>
      <w:pPr>
        <w:pStyle w:val="FirstParagraph"/>
      </w:pPr>
      <w:r>
        <w:t xml:space="preserve">New recruits in Valencia undergo rigorous training that includes modules on conflict resolution in high-stress environments and cross-cultural communication. Senior officers are regularly updated on emerging legal frameworks regarding data privacy and human rights, ensuring that their actions remain within the bounds of international law.</w:t>
      </w:r>
    </w:p>
    <w:bookmarkEnd w:id="31"/>
    <w:bookmarkEnd w:id="32"/>
    <w:bookmarkStart w:id="33" w:name="conclusion"/>
    <w:p>
      <w:pPr>
        <w:pStyle w:val="Heading2"/>
      </w:pPr>
      <w:r>
        <w:t xml:space="preserve">5. Conclusion</w:t>
      </w:r>
    </w:p>
    <w:p>
      <w:pPr>
        <w:pStyle w:val="FirstParagraph"/>
      </w:pPr>
      <w:r>
        <w:t xml:space="preserve">The role of the Police Officer in Spain Valencia is complex, demanding, and increasingly vital to social stability. As this region continues to grow as a global destination for business and tourism, the demands on its law enforcement will only intensify. Success relies not just on physical presence but on intellectual adaptability, cultural sensitivity, and technological competence.</w:t>
      </w:r>
    </w:p>
    <w:p>
      <w:pPr>
        <w:pStyle w:val="BodyText"/>
      </w:pPr>
      <w:r>
        <w:t xml:space="preserve">For policymakers and law enforcement leaders, the lesson from Valencia is clear: empowering a versatile Police Officer through comprehensive training and modern tools is essential. By addressing the specific nuances of life in Spain Valencia—where tradition meets modernity—police forces can ensure safety without sacrificing civil liberties. Future research should focus on long-term metrics of community trust and the comparative efficiency of digital versus traditional policing methods in Mediterranean urban centers.</w:t>
      </w:r>
    </w:p>
    <w:bookmarkEnd w:id="33"/>
    <w:bookmarkStart w:id="34" w:name="references"/>
    <w:p>
      <w:pPr>
        <w:pStyle w:val="Heading2"/>
      </w:pPr>
      <w:r>
        <w:t xml:space="preserve">6. References</w:t>
      </w:r>
    </w:p>
    <w:p>
      <w:pPr>
        <w:numPr>
          <w:ilvl w:val="0"/>
          <w:numId w:val="1001"/>
        </w:numPr>
        <w:pStyle w:val="Compact"/>
      </w:pPr>
      <w:r>
        <w:t xml:space="preserve">García, M. (2021). *Tourism Pressures and Urban Policing in Mediterranean Cities*. Journal of European Criminology.</w:t>
      </w:r>
    </w:p>
    <w:p>
      <w:pPr>
        <w:numPr>
          <w:ilvl w:val="0"/>
          <w:numId w:val="1001"/>
        </w:numPr>
        <w:pStyle w:val="Compact"/>
      </w:pPr>
      <w:r>
        <w:t xml:space="preserve">Instituto Nacional de Estadística. (2023). *Census Data and Migration Trends in the Valencian Community*.</w:t>
      </w:r>
    </w:p>
    <w:p>
      <w:pPr>
        <w:numPr>
          <w:ilvl w:val="0"/>
          <w:numId w:val="1001"/>
        </w:numPr>
        <w:pStyle w:val="Compact"/>
      </w:pPr>
      <w:r>
        <w:t xml:space="preserve">López, A., &amp; Ruiz, P. (2022). *Digital Literacy Requirements for Modern Law Enforcement*. Barcelona: Legal Press.</w:t>
      </w:r>
    </w:p>
    <w:p>
      <w:pPr>
        <w:numPr>
          <w:ilvl w:val="0"/>
          <w:numId w:val="1001"/>
        </w:numPr>
        <w:pStyle w:val="Compact"/>
      </w:pPr>
      <w:r>
        <w:t xml:space="preserve">Ministry of Interior Spain. (2023). *Annual Report on Public Order and Security Operations*.</w:t>
      </w:r>
    </w:p>
    <w:p>
      <w:pPr>
        <w:numPr>
          <w:ilvl w:val="0"/>
          <w:numId w:val="1001"/>
        </w:numPr>
        <w:pStyle w:val="Compact"/>
      </w:pPr>
      <w:r>
        <w:t xml:space="preserve">Martín, E. (2019). *Community Policing Models in Spanish Municipalities*. Madrid: University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Spain Valencia: Modern Challenges and Strategic Adaptations</dc:title>
  <dc:creator/>
  <dc:language>en</dc:language>
  <cp:keywords/>
  <dcterms:created xsi:type="dcterms:W3CDTF">2026-07-29T21:50:50Z</dcterms:created>
  <dcterms:modified xsi:type="dcterms:W3CDTF">2026-07-29T21:50:50Z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