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20" w:name="X508012886b36084f4155394bca7914d1c244f14"/>
    <w:p>
      <w:pPr>
        <w:pStyle w:val="Heading1"/>
      </w:pPr>
      <w:r>
        <w:t xml:space="preserve">Evolving Roles of the Police Officer in United Kingdom Manchester:</w:t>
      </w:r>
    </w:p>
    <w:bookmarkEnd w:id="20"/>
    <w:bookmarkStart w:id="28" w:name="X39b8b71fe596293ef8b2317af5f3fcf28951cea"/>
    <w:p>
      <w:pPr>
        <w:pStyle w:val="Heading1"/>
      </w:pPr>
      <w:r>
        <w:t xml:space="preserve">A Conference Paper on Modern Policing Challenges and Community Integration</w:t>
      </w:r>
    </w:p>
    <w:p>
      <w:pPr>
        <w:pStyle w:val="FirstParagraph"/>
      </w:pPr>
      <w:r>
        <w:rPr>
          <w:iCs/>
          <w:i/>
          <w:bCs/>
          <w:b/>
        </w:rPr>
        <w:t xml:space="preserve">Abstract</w:t>
      </w:r>
      <w:r>
        <w:t xml:space="preserve"> </w:t>
      </w:r>
      <w:r>
        <w:t xml:space="preserve">This conference paper examines the multifaceted role of the police officer within the specific socio-economic and demographic context of United Kingdom Manchester. As Greater Manchester Police (GMP) navigates an era of digital transformation, fiscal constraint, and shifting community expectations, the traditional definition of policing is undergoing significant revision. This document explores how police officers are adapting to complex urban dynamics in Manchester, emphasizing intelligence-led policing, preventative strategies for violence reduction, and the critical importance of community trust. By analyzing recent operational data and case studies from Manchester’s diverse neighborhoods, this paper argues that the modern police officer must function not merely as an enforcer of law but as a facilitator of social cohesion and public safety. The findings suggest that successful policing in United Kingdom Manchester requires a hybrid approach combining technological innovation with deep-rooted community engagement.</w:t>
      </w:r>
    </w:p>
    <w:bookmarkStart w:id="21" w:name="introduction"/>
    <w:p>
      <w:pPr>
        <w:pStyle w:val="Heading2"/>
      </w:pPr>
      <w:r>
        <w:t xml:space="preserve">1. Introduction</w:t>
      </w:r>
    </w:p>
    <w:p>
      <w:pPr>
        <w:pStyle w:val="FirstParagraph"/>
      </w:pPr>
      <w:r>
        <w:t xml:space="preserve">The landscape of law enforcement in the twenty-first century is defined by complexity, ambiguity, and an urgent demand for accountability. Nowhere is this more evident than in United Kingdom Manchester, a city that serves as a microcosm for many of the challenges facing British policing today. Manchester’s rapid population growth, cultural diversity, and historical industrial legacy create a unique environment where traditional policing methods often fall short. At the heart of this transformation is the</w:t>
      </w:r>
      <w:r>
        <w:t xml:space="preserve"> </w:t>
      </w:r>
      <w:r>
        <w:rPr>
          <w:bCs/>
          <w:b/>
        </w:rPr>
        <w:t xml:space="preserve">Police Officer</w:t>
      </w:r>
      <w:r>
        <w:t xml:space="preserve">, whose role has expanded far beyond reactive crime response.</w:t>
      </w:r>
    </w:p>
    <w:p>
      <w:pPr>
        <w:pStyle w:val="BodyText"/>
      </w:pPr>
      <w:r>
        <w:t xml:space="preserve">This paper aims to provide a comprehensive analysis of how police officers in Manchester are redefining their professional identity. It addresses the specific pressures faced by officers working in one of Europe’s most dynamic cities. The discussion is grounded in the reality that for a police officer operating in United Kingdom Manchester, success is measured not just by arrest statistics, but by the reduction of fear among citizens and the prevention of crime before it occurs. As we present our findings at this conference, it is imperative to understand that the mandate for today’s officer includes being a social worker, a crisis negotiator, and a digital detective.</w:t>
      </w:r>
    </w:p>
    <w:bookmarkEnd w:id="21"/>
    <w:bookmarkStart w:id="22" w:name="the-context-of-policing-in-manchester"/>
    <w:p>
      <w:pPr>
        <w:pStyle w:val="Heading2"/>
      </w:pPr>
      <w:r>
        <w:t xml:space="preserve">2. The Context of Policing in Manchester</w:t>
      </w:r>
    </w:p>
    <w:p>
      <w:pPr>
        <w:pStyle w:val="FirstParagraph"/>
      </w:pPr>
      <w:r>
        <w:t xml:space="preserve">To understand the role of the</w:t>
      </w:r>
      <w:r>
        <w:t xml:space="preserve"> </w:t>
      </w:r>
      <w:r>
        <w:rPr>
          <w:bCs/>
          <w:b/>
        </w:rPr>
        <w:t xml:space="preserve">Police Officer</w:t>
      </w:r>
      <w:r>
        <w:t xml:space="preserve">, one must first appreciate the unique context of</w:t>
      </w:r>
      <w:r>
        <w:t xml:space="preserve"> </w:t>
      </w:r>
      <w:r>
        <w:rPr>
          <w:bCs/>
          <w:b/>
        </w:rPr>
        <w:t xml:space="preserve">United Kingdom Manchester</w:t>
      </w:r>
      <w:r>
        <w:t xml:space="preserve">. As the second-largest city in England, Manchester possesses a vibrant cultural scene, a robust academic sector due to its universities, and a bustling business district. However, it also contends with significant socio-economic disparities. The disparity between affluent areas like Didsbury and deprived neighborhoods in north Manchester presents distinct policing challenges.</w:t>
      </w:r>
    </w:p>
    <w:p>
      <w:pPr>
        <w:pStyle w:val="BodyText"/>
      </w:pPr>
      <w:r>
        <w:t xml:space="preserve">In</w:t>
      </w:r>
      <w:r>
        <w:t xml:space="preserve"> </w:t>
      </w:r>
      <w:r>
        <w:rPr>
          <w:bCs/>
          <w:b/>
        </w:rPr>
        <w:t xml:space="preserve">United Kingdom Manchester</w:t>
      </w:r>
      <w:r>
        <w:t xml:space="preserve">, the police officer is often the first point of contact for vulnerable individuals facing housing crises, mental health episodes, or domestic abuse. The density of the urban environment means that incidents can escalate rapidly. Furthermore, Manchester’s status as a hub for international events and its diverse demographic profile require officers to possess high levels of cultural competency and linguistic awareness. The failure to engage effectively with minority communities in Manchester has historically led to tensions; thus, the modern police officer is tasked with bridging these gaps through consistent, respectful, and visible presence.</w:t>
      </w:r>
    </w:p>
    <w:bookmarkEnd w:id="22"/>
    <w:bookmarkStart w:id="23" w:name="intelligence-led-policing-and-technology"/>
    <w:p>
      <w:pPr>
        <w:pStyle w:val="Heading2"/>
      </w:pPr>
      <w:r>
        <w:t xml:space="preserve">3. Intelligence-Led Policing and Technology</w:t>
      </w:r>
    </w:p>
    <w:p>
      <w:pPr>
        <w:pStyle w:val="FirstParagraph"/>
      </w:pPr>
      <w:r>
        <w:t xml:space="preserve">A significant shift in the role of the</w:t>
      </w:r>
      <w:r>
        <w:t xml:space="preserve"> </w:t>
      </w:r>
      <w:r>
        <w:rPr>
          <w:bCs/>
          <w:b/>
        </w:rPr>
        <w:t xml:space="preserve">Police Officer</w:t>
      </w:r>
      <w:r>
        <w:t xml:space="preserve"> </w:t>
      </w:r>
      <w:r>
        <w:t xml:space="preserve">has been the integration of advanced technology into daily operations. In</w:t>
      </w:r>
      <w:r>
        <w:t xml:space="preserve"> </w:t>
      </w:r>
      <w:r>
        <w:rPr>
          <w:bCs/>
          <w:b/>
        </w:rPr>
        <w:t xml:space="preserve">United Kingdom Manchester</w:t>
      </w:r>
      <w:r>
        <w:t xml:space="preserve">, Greater Manchester Police have pioneered various initiatives involving data analytics to predict crime hotspots. For the frontline officer, this means moving away from random patrols toward targeted interventions based on real-time intelligence.</w:t>
      </w:r>
    </w:p>
    <w:p>
      <w:pPr>
        <w:pStyle w:val="BodyText"/>
      </w:pPr>
      <w:r>
        <w:t xml:space="preserve">This technological empowerment, however, comes with ethical responsibilities and operational complexities. Officers must now be proficient in using mobile devices to access databases instantly, verify identities through facial recognition tools (within legal frameworks), and report crimes digitally. The burden of administrative data entry can sometimes detract from visible policing; therefore, balancing these digital duties with physical presence is a critical challenge for every police officer in the region. Moreover, the use of technology in</w:t>
      </w:r>
      <w:r>
        <w:t xml:space="preserve"> </w:t>
      </w:r>
      <w:r>
        <w:rPr>
          <w:bCs/>
          <w:b/>
        </w:rPr>
        <w:t xml:space="preserve">United Kingdom Manchester</w:t>
      </w:r>
      <w:r>
        <w:t xml:space="preserve"> </w:t>
      </w:r>
      <w:r>
        <w:t xml:space="preserve">has been instrumental in tackling serious violence and county lines drug trafficking, areas where traditional community-based policing alone may be insufficient due to the organized nature of modern criminal networks.</w:t>
      </w:r>
    </w:p>
    <w:bookmarkEnd w:id="23"/>
    <w:bookmarkStart w:id="24" w:name="violence-reduction-and-prevention"/>
    <w:p>
      <w:pPr>
        <w:pStyle w:val="Heading2"/>
      </w:pPr>
      <w:r>
        <w:t xml:space="preserve">4. Violence Reduction and Prevention</w:t>
      </w:r>
    </w:p>
    <w:p>
      <w:pPr>
        <w:pStyle w:val="FirstParagraph"/>
      </w:pPr>
      <w:r>
        <w:t xml:space="preserve">Violence reduction has become a cornerstone of the strategy for every</w:t>
      </w:r>
      <w:r>
        <w:t xml:space="preserve"> </w:t>
      </w:r>
      <w:r>
        <w:rPr>
          <w:bCs/>
          <w:b/>
        </w:rPr>
        <w:t xml:space="preserve">Police Officer</w:t>
      </w:r>
      <w:r>
        <w:t xml:space="preserve"> </w:t>
      </w:r>
      <w:r>
        <w:t xml:space="preserve">in Manchester. Recognizing that punishment alone does not prevent crime, GMP has adopted a public health approach to violence. In this model, the police officer works alongside NHS trusts, social services, and youth charities to identify individuals at high risk of being either victims or perpetrators of violence.</w:t>
      </w:r>
    </w:p>
    <w:p>
      <w:pPr>
        <w:pStyle w:val="BodyText"/>
      </w:pPr>
      <w:r>
        <w:t xml:space="preserve">In</w:t>
      </w:r>
      <w:r>
        <w:t xml:space="preserve"> </w:t>
      </w:r>
      <w:r>
        <w:rPr>
          <w:bCs/>
          <w:b/>
        </w:rPr>
        <w:t xml:space="preserve">United Kingdom Manchester</w:t>
      </w:r>
      <w:r>
        <w:t xml:space="preserve">, this collaborative approach is vital. Police officers are increasingly involved in community outreach programs that address the root causes of violence, such as gang affiliation and lack of opportunity for young people. The officer acts as a mentor and a gatekeeper to support services rather than solely an antagonist. This shift requires soft skills—empathy, active listening, and mediation—that were not traditionally emphasized in police training academies but are now essential for effective service delivery in the city.</w:t>
      </w:r>
    </w:p>
    <w:bookmarkEnd w:id="24"/>
    <w:bookmarkStart w:id="25" w:name="community-trust-and-legitimacy"/>
    <w:p>
      <w:pPr>
        <w:pStyle w:val="Heading2"/>
      </w:pPr>
      <w:r>
        <w:t xml:space="preserve">5. Community Trust and Legitimacy</w:t>
      </w:r>
    </w:p>
    <w:p>
      <w:pPr>
        <w:pStyle w:val="FirstParagraph"/>
      </w:pPr>
      <w:r>
        <w:t xml:space="preserve">The legitimacy of policing rests entirely on public trust. In</w:t>
      </w:r>
      <w:r>
        <w:t xml:space="preserve"> </w:t>
      </w:r>
      <w:r>
        <w:rPr>
          <w:bCs/>
          <w:b/>
        </w:rPr>
        <w:t xml:space="preserve">United Kingdom Manchester</w:t>
      </w:r>
      <w:r>
        <w:t xml:space="preserve">, rebuilding and maintaining this trust is an ongoing priority. High-profile incidents across the UK have heightened scrutiny on police conduct, making transparency and accountability paramount for every</w:t>
      </w:r>
      <w:r>
        <w:t xml:space="preserve"> </w:t>
      </w:r>
      <w:r>
        <w:rPr>
          <w:bCs/>
          <w:b/>
        </w:rPr>
        <w:t xml:space="preserve">Police Officer</w:t>
      </w:r>
      <w:r>
        <w:t xml:space="preserve">.</w:t>
      </w:r>
    </w:p>
    <w:p>
      <w:pPr>
        <w:pStyle w:val="BodyText"/>
      </w:pPr>
      <w:r>
        <w:t xml:space="preserve">Officers in Manchester are encouraged to engage with community groups regularly, attending town hall meetings and visiting local schools. This visibility helps humanize the police force and allows officers to understand the specific concerns of different neighborhoods. In diverse areas of</w:t>
      </w:r>
      <w:r>
        <w:t xml:space="preserve"> </w:t>
      </w:r>
      <w:r>
        <w:rPr>
          <w:bCs/>
          <w:b/>
        </w:rPr>
        <w:t xml:space="preserve">United Kingdom Manchester</w:t>
      </w:r>
      <w:r>
        <w:t xml:space="preserve">, trust-building involves respecting cultural nuances and ensuring that policing is perceived as fair and unbiased. The concept of 'policing by consent,' a foundational principle in British law, is interpreted through the lens of modern community relations, where the police officer must demonstrate fairness to maintain order without alienating the communities they serve.</w:t>
      </w:r>
    </w:p>
    <w:bookmarkEnd w:id="25"/>
    <w:bookmarkStart w:id="26" w:name="welfare-and-resilience"/>
    <w:p>
      <w:pPr>
        <w:pStyle w:val="Heading2"/>
      </w:pPr>
      <w:r>
        <w:t xml:space="preserve">6. Welfare and Resilience</w:t>
      </w:r>
    </w:p>
    <w:p>
      <w:pPr>
        <w:pStyle w:val="FirstParagraph"/>
      </w:pPr>
      <w:r>
        <w:t xml:space="preserve">The mental health of the</w:t>
      </w:r>
      <w:r>
        <w:t xml:space="preserve"> </w:t>
      </w:r>
      <w:r>
        <w:rPr>
          <w:bCs/>
          <w:b/>
        </w:rPr>
        <w:t xml:space="preserve">Police Officer</w:t>
      </w:r>
      <w:r>
        <w:t xml:space="preserve"> </w:t>
      </w:r>
      <w:r>
        <w:t xml:space="preserve">cannot be overlooked in any discussion about modern policing. The role in</w:t>
      </w:r>
      <w:r>
        <w:t xml:space="preserve"> </w:t>
      </w:r>
      <w:r>
        <w:rPr>
          <w:bCs/>
          <w:b/>
        </w:rPr>
        <w:t xml:space="preserve">United Kingdom Manchester</w:t>
      </w:r>
      <w:r>
        <w:t xml:space="preserve">, as elsewhere, exposes officers to traumatic events, from violent assaults to tragic accidents. The pressure to perform while managing personal well-being is immense.</w:t>
      </w:r>
    </w:p>
    <w:p>
      <w:pPr>
        <w:pStyle w:val="BodyText"/>
      </w:pPr>
      <w:r>
        <w:t xml:space="preserve">Policies focusing on officer welfare are critical for sustaining a effective police force. Support systems must be robust enough to help officers process trauma and prevent burnout. A healthy police officer is better equipped to make sound decisions, interact positively with the public, and maintain the professionalism required in</w:t>
      </w:r>
      <w:r>
        <w:t xml:space="preserve"> </w:t>
      </w:r>
      <w:r>
        <w:rPr>
          <w:bCs/>
          <w:b/>
        </w:rPr>
        <w:t xml:space="preserve">United Kingdom Manchester</w:t>
      </w:r>
      <w:r>
        <w:t xml:space="preserve">. Investment in mental health resources is not just an ethical obligation but a strategic necessity for long-term operational capability.</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United Kingdom Manchester</w:t>
      </w:r>
      <w:r>
        <w:t xml:space="preserve"> </w:t>
      </w:r>
      <w:r>
        <w:t xml:space="preserve">is evolving from a traditional law enforcement model to a holistic public safety partnership. The challenges faced by Manchester—ranging from digital crime to social inequality—require officers who are adaptable, technologically savvy, and deeply connected to their communities. Success in this environment depends on the ability of the police officer to balance authority with empathy and efficiency with equity.</w:t>
      </w:r>
    </w:p>
    <w:p>
      <w:pPr>
        <w:pStyle w:val="BodyText"/>
      </w:pPr>
      <w:r>
        <w:t xml:space="preserve">As we look toward the future, it is evident that policing in</w:t>
      </w:r>
      <w:r>
        <w:t xml:space="preserve"> </w:t>
      </w:r>
      <w:r>
        <w:rPr>
          <w:bCs/>
          <w:b/>
        </w:rPr>
        <w:t xml:space="preserve">United Kingdom Manchester</w:t>
      </w:r>
      <w:r>
        <w:t xml:space="preserve"> </w:t>
      </w:r>
      <w:r>
        <w:t xml:space="preserve">will continue to change. The lessons learned here regarding community engagement, violence prevention, and technological integration offer valuable insights for other urban centers globally. The modern police officer must remain a student of their environment, constantly adapting to serve the people of Manchester with integrity and effectiveness.</w:t>
      </w:r>
    </w:p>
    <w:p>
      <w:pPr>
        <w:pStyle w:val="BodyText"/>
      </w:pPr>
      <w:r>
        <w:rPr>
          <w:bCs/>
          <w:b/>
        </w:rPr>
        <w:t xml:space="preserve">Keywords:</w:t>
      </w:r>
      <w:r>
        <w:t xml:space="preserve"> </w:t>
      </w:r>
      <w:r>
        <w:t xml:space="preserve">Police Officer, United Kingdom Manchester, Greater Manchester Police, Community Policing, Intelligence-Led Policing, Violence Reduction Officer Role.</w:t>
      </w:r>
    </w:p>
    <w:p>
      <w:pPr>
        <w:pStyle w:val="BodyText"/>
      </w:pPr>
      <w:r>
        <w:t xml:space="preserve">© 2023 International Conference on Urban Policing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of the Police Officer in United Kingdom Manchester: A Conference Paper</dc:title>
  <dc:creator/>
  <dc:language>en</dc:language>
  <cp:keywords/>
  <dcterms:created xsi:type="dcterms:W3CDTF">2026-07-29T19:39:29Z</dcterms:created>
  <dcterms:modified xsi:type="dcterms:W3CDTF">2026-07-29T19:39:29Z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