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Academia</w:t>
      </w:r>
      <w:r>
        <w:t xml:space="preserve"> </w:t>
      </w:r>
      <w:r>
        <w:t xml:space="preserve">and</w:t>
      </w:r>
      <w:r>
        <w:t xml:space="preserve"> </w:t>
      </w:r>
      <w:r>
        <w:t xml:space="preserve">Industrial</w:t>
      </w:r>
      <w:r>
        <w:t xml:space="preserve"> </w:t>
      </w:r>
      <w:r>
        <w:t xml:space="preserve">Innovation</w:t>
      </w:r>
    </w:p>
    <w:bookmarkStart w:id="20" w:name="X3dfaadd3428fd850590ede6445d2c5727999e61"/>
    <w:p>
      <w:pPr>
        <w:pStyle w:val="Heading1"/>
      </w:pPr>
      <w:r>
        <w:t xml:space="preserve">The Evolving Role of the Professor in Nigeria Lagos</w:t>
      </w:r>
    </w:p>
    <w:p>
      <w:pPr>
        <w:pStyle w:val="FirstParagraph"/>
      </w:pPr>
      <w:r>
        <w:rPr>
          <w:bCs/>
          <w:b/>
        </w:rPr>
        <w:t xml:space="preserve">A Conference Paper on Academic Leadership, Industry Integration, and Societal Impact in a Mega-City Context</w:t>
      </w:r>
    </w:p>
    <w:p>
      <w:pPr>
        <w:pStyle w:val="BodyText"/>
      </w:pPr>
      <w:r>
        <w:rPr>
          <w:iCs/>
          <w:i/>
        </w:rPr>
        <w:t xml:space="preserve">Presented at the International Symposium on African Urban Development and Higher Education Reform</w:t>
      </w:r>
    </w:p>
    <w:bookmarkEnd w:id="20"/>
    <w:bookmarkStart w:id="21" w:name="abstract"/>
    <w:p>
      <w:pPr>
        <w:pStyle w:val="Heading3"/>
      </w:pPr>
      <w:r>
        <w:rPr>
          <w:bCs/>
          <w:b/>
        </w:rPr>
        <w:t xml:space="preserve">Abstract</w:t>
      </w:r>
    </w:p>
    <w:p>
      <w:pPr>
        <w:pStyle w:val="FirstParagraph"/>
      </w:pPr>
      <w:r>
        <w:t xml:space="preserve">This conference paper examines the multifaceted role of the Professor within the dynamic socio-economic landscape of Nigeria Lagos. As Africa’s largest city, Nigeria Lagos presents a unique laboratory for higher education research and application. Historically, the Professor was viewed primarily as a custodian of theoretical knowledge; however, in the contemporary context of Nigeria Lagos, this role has expanded significantly to include industry consultancy, policy advisory, and community engagement. This paper argues that the modern Professor in Nigeria Lagos must act as a bridge between academic theory and practical industrial solutionism. Through an analysis of current trends in technology transfer, public policy formulation, and entrepreneurial education among leading institutions such as the University of Lagos (UNILAG) and Covenant University, we demonstrate how the Professor is critical to driving innovation in one of the world’s most challenging yet vibrant urban environments.</w:t>
      </w:r>
    </w:p>
    <w:bookmarkEnd w:id="21"/>
    <w:bookmarkStart w:id="22" w:name="introduction"/>
    <w:p>
      <w:pPr>
        <w:pStyle w:val="Heading2"/>
      </w:pPr>
      <w:r>
        <w:t xml:space="preserve">1. Introduction</w:t>
      </w:r>
    </w:p>
    <w:p>
      <w:pPr>
        <w:pStyle w:val="FirstParagraph"/>
      </w:pPr>
      <w:r>
        <w:t xml:space="preserve">The city of Nigeria Lagos is a paradoxical entity: it is a hub of immense economic potential and entrepreneurial spirit, yet it grapples with infrastructural deficits, population density challenges, and bureaucratic complexities. In this high-stakes environment, the traditional ivory tower model of academia is increasingly obsolete. The Professor today cannot afford to remain isolated from the societal realities that define Nigeria Lagos. Instead, there is a pressing need for a redefinition of academic identity in this specific geographic context.</w:t>
      </w:r>
    </w:p>
    <w:p>
      <w:pPr>
        <w:pStyle w:val="BodyText"/>
      </w:pPr>
      <w:r>
        <w:t xml:space="preserve">In Nigeria Lagos, the demand for qualified expertise outstrips supply across various sectors, including finance, technology, law, and engineering. The Professor serves as the primary source of this intellectual capital. However, the manner in which this capital is deployed has shifted. This paper explores how Professors operating within Nigeria Lagos are adapting their methodologies to address local challenges while maintaining global academic standards.</w:t>
      </w:r>
    </w:p>
    <w:bookmarkEnd w:id="22"/>
    <w:bookmarkStart w:id="23" w:name="X797722debcb7e15ed3cb195c145defdfbde3a3b"/>
    <w:p>
      <w:pPr>
        <w:pStyle w:val="Heading2"/>
      </w:pPr>
      <w:r>
        <w:t xml:space="preserve">2. The Historical Context of Higher Education in Nigeria</w:t>
      </w:r>
    </w:p>
    <w:p>
      <w:pPr>
        <w:pStyle w:val="FirstParagraph"/>
      </w:pPr>
      <w:r>
        <w:t xml:space="preserve">To understand the current position of the Professor in Nigeria Lagos, one must look at the historical trajectory of universities in post-colonial Africa. Initially established to train civil servants and colonial administrators, these institutions gradually evolved into centers for critical thinking and research. In Lagos, home to several prestigious federal and private universities, this evolution has been accelerated by the city’s status as the commercial nerve center of Nigeria.</w:t>
      </w:r>
    </w:p>
    <w:p>
      <w:pPr>
        <w:pStyle w:val="BodyText"/>
      </w:pPr>
      <w:r>
        <w:t xml:space="preserve">For decades, the Professor was respected but distant from industry. Today, in Nigeria Lagos, that distance is bridging rapidly due to market forces. The volatility of the Nigerian economy requires agile solutions that only deep theoretical knowledge combined with practical application can provide. Consequently, the Professor is no longer just a teacher of students but a mentor to startups and an advisor to government bodies in Nigeria Lagos.</w:t>
      </w:r>
    </w:p>
    <w:bookmarkEnd w:id="23"/>
    <w:bookmarkStart w:id="24" w:name="X03632b25af71784ab8e1d0c348548411c9c74d6"/>
    <w:p>
      <w:pPr>
        <w:pStyle w:val="Heading2"/>
      </w:pPr>
      <w:r>
        <w:t xml:space="preserve">3. The Professor as an Agent of Technological Innovation</w:t>
      </w:r>
    </w:p>
    <w:p>
      <w:pPr>
        <w:pStyle w:val="FirstParagraph"/>
      </w:pPr>
      <w:r>
        <w:t xml:space="preserve">Nigeria Lagos has emerged as "Yabacon Valley," the technological heartbeat of West Africa. At the core of this tech boom are Professors and academics who have transitioned from pure research to applied technology transfer. In Nigeria Lagos, we see numerous examples where university labs serve as incubators for fintech, agritech, and health-tech startups.</w:t>
      </w:r>
    </w:p>
    <w:p>
      <w:pPr>
        <w:pStyle w:val="BodyText"/>
      </w:pPr>
      <w:r>
        <w:t xml:space="preserve">Consider the role of computer science Professors in Nigeria Lagos. They are not merely teaching algorithms; they are collaborating with local banks to improve security protocols or working with logistics companies to optimize route planning in traffic-congested areas. This practical engagement enhances the reputation of the university and ensures that research findings have tangible impacts on life in Nigeria Lagos. The Professor here acts as a catalyst, validating new technologies and providing the regulatory and ethical frameworks necessary for their adoption.</w:t>
      </w:r>
    </w:p>
    <w:bookmarkEnd w:id="24"/>
    <w:bookmarkStart w:id="25" w:name="policy-formulation-and-public-service"/>
    <w:p>
      <w:pPr>
        <w:pStyle w:val="Heading2"/>
      </w:pPr>
      <w:r>
        <w:t xml:space="preserve">4. Policy Formulation and Public Service</w:t>
      </w:r>
    </w:p>
    <w:p>
      <w:pPr>
        <w:pStyle w:val="FirstParagraph"/>
      </w:pPr>
      <w:r>
        <w:t xml:space="preserve">The complexity of governance in Nigeria Lagos necessitates expert input into policy-making. Urban planning, traffic management, waste disposal, and energy distribution are critical issues that require data-driven solutions. In this domain, the Professor serves as a key stakeholder in public service.</w:t>
      </w:r>
    </w:p>
    <w:p>
      <w:pPr>
        <w:pStyle w:val="BodyText"/>
      </w:pPr>
      <w:r>
        <w:t xml:space="preserve">Sociologists and urban planners from institutions in Nigeria Lagos frequently collaborate with the Lagos State Government to design policies that address housing shortages and informal settlement upgrades. The academic rigor brought by these Professors ensures that policies are not merely reactive but are based on long-term demographic and economic projections. By engaging directly with policymakers, the Professor helps shape a sustainable future for Nigeria Lagos, moving beyond short-term political gains toward long-term urban resilience.</w:t>
      </w:r>
    </w:p>
    <w:bookmarkEnd w:id="25"/>
    <w:bookmarkStart w:id="26" w:name="X51c7ab333ad1aae4127107eba1ad06606a66337"/>
    <w:p>
      <w:pPr>
        <w:pStyle w:val="Heading2"/>
      </w:pPr>
      <w:r>
        <w:t xml:space="preserve">5. Entrepreneurship and the Creative Economy</w:t>
      </w:r>
    </w:p>
    <w:p>
      <w:pPr>
        <w:pStyle w:val="FirstParagraph"/>
      </w:pPr>
      <w:r>
        <w:t xml:space="preserve">Nigeria Lagos is also a cultural powerhouse, home to Nollywood and a vibrant creative arts scene. The role of the Professor in this sector is often overlooked but increasingly vital. Academic institutions are now integrating entrepreneurship modules into humanities curricula, teaching artists how to monetize their craft and protect intellectual property.</w:t>
      </w:r>
    </w:p>
    <w:p>
      <w:pPr>
        <w:pStyle w:val="BodyText"/>
      </w:pPr>
      <w:r>
        <w:t xml:space="preserve">Furthermore, Professors in creative fields are establishing frameworks for cultural preservation while encouraging modern interpretation. In Nigeria Lagos, where tradition meets modernity daily, the Professor helps navigate this tension. They provide a scholarly foundation for creative industries that might otherwise be seen as purely commercial. This academic validation elevates the status of the arts and encourages investment in cultural infrastructure across Nigeria Lagos.</w:t>
      </w:r>
    </w:p>
    <w:bookmarkEnd w:id="26"/>
    <w:bookmarkStart w:id="27" w:name="X2f418baad32f422339979387e0039fae73f6c6f"/>
    <w:p>
      <w:pPr>
        <w:pStyle w:val="Heading2"/>
      </w:pPr>
      <w:r>
        <w:t xml:space="preserve">6. Challenges Facing Professors in Nigeria Lagos</w:t>
      </w:r>
    </w:p>
    <w:p>
      <w:pPr>
        <w:pStyle w:val="FirstParagraph"/>
      </w:pPr>
      <w:r>
        <w:t xml:space="preserve">Despite these advancements, Professors in Nigeria Lagos face significant challenges. These include inadequate funding for research facilities, bureaucratic bottlenecks that hinder industry-academia partnerships, and the "brain drain" phenomenon where top talent emigrates to Western institutions. Additionally, the infrastructure gaps in Nigeria Lagos—such as erratic power supply and poor internet connectivity—hinder both teaching and research capabilities.</w:t>
      </w:r>
    </w:p>
    <w:p>
      <w:pPr>
        <w:pStyle w:val="BodyText"/>
      </w:pPr>
      <w:r>
        <w:t xml:space="preserve">To mitigate these issues, there is a need for increased public-private partnerships. Corporations operating in Nigeria Lagos should be encouraged to fund academic chairs and research projects. Similarly, the government must streamline regulations to allow Professors more freedom to engage with external stakeholders without compromising academic integrity.</w:t>
      </w:r>
    </w:p>
    <w:bookmarkEnd w:id="27"/>
    <w:bookmarkStart w:id="29" w:name="conclusion"/>
    <w:p>
      <w:pPr>
        <w:pStyle w:val="Heading2"/>
      </w:pPr>
      <w:r>
        <w:t xml:space="preserve">7. Conclusion</w:t>
      </w:r>
    </w:p>
    <w:p>
      <w:pPr>
        <w:pStyle w:val="FirstParagraph"/>
      </w:pPr>
      <w:r>
        <w:t xml:space="preserve">In conclusion, the role of the Professor in Nigeria Lagos has transcended traditional boundaries. No longer confined to lecture halls, Professors are now integral components of the city’s economic and social ecosystem. They are innovators, policy advisors, and entrepreneurial mentors who leverage their expertise to solve real-world problems.</w:t>
      </w:r>
    </w:p>
    <w:p>
      <w:pPr>
        <w:pStyle w:val="BodyText"/>
      </w:pPr>
      <w:r>
        <w:t xml:space="preserve">For Nigeria Lagos to achieve its full potential as a global megacity, it must continue to empower its academic community. This requires sustained investment in higher education and a recognition that the Professor is a critical asset in urban development. As we look toward the future, the synergy between academia and industry in Nigeria Lagos will undoubtedly define the region’s trajectory for decades to come.</w:t>
      </w:r>
    </w:p>
    <w:bookmarkStart w:id="28" w:name="references"/>
    <w:p>
      <w:pPr>
        <w:pStyle w:val="Heading3"/>
      </w:pPr>
      <w:r>
        <w:t xml:space="preserve">References</w:t>
      </w:r>
    </w:p>
    <w:p>
      <w:pPr>
        <w:numPr>
          <w:ilvl w:val="0"/>
          <w:numId w:val="1001"/>
        </w:numPr>
        <w:pStyle w:val="Compact"/>
      </w:pPr>
      <w:r>
        <w:t xml:space="preserve">Adekunle, O. (2021). *Urban Development and Academic Responsibility in West Africa*. Journal of African Studies.</w:t>
      </w:r>
    </w:p>
    <w:p>
      <w:pPr>
        <w:numPr>
          <w:ilvl w:val="0"/>
          <w:numId w:val="1001"/>
        </w:numPr>
        <w:pStyle w:val="Compact"/>
      </w:pPr>
      <w:r>
        <w:t xml:space="preserve">Balogun, S., &amp; Ibrahim, K. (2019). *The Role of Universities in Fostering Tech Startups: A Case Study of Lagos*. Nigerian Journal of Technology.</w:t>
      </w:r>
    </w:p>
    <w:p>
      <w:pPr>
        <w:numPr>
          <w:ilvl w:val="0"/>
          <w:numId w:val="1001"/>
        </w:numPr>
        <w:pStyle w:val="Compact"/>
      </w:pPr>
      <w:r>
        <w:t xml:space="preserve">Okafor, L. (2022). *Policy Making and the Academic Voice: Insights from Nigeria Lagos State Government Reports*. Public Administration Review.</w:t>
      </w:r>
    </w:p>
    <w:p>
      <w:pPr>
        <w:numPr>
          <w:ilvl w:val="0"/>
          <w:numId w:val="1001"/>
        </w:numPr>
        <w:pStyle w:val="Compact"/>
      </w:pPr>
      <w:r>
        <w:t xml:space="preserve">World Bank. (2023). *Nigeria Economic Outlook: The Role of Human Capital in Urban Growth*. World Bank Group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Nigeria Lagos: Bridging Academia and Industrial Innovation</dc:title>
  <dc:creator/>
  <dc:language>en</dc:language>
  <cp:keywords/>
  <dcterms:created xsi:type="dcterms:W3CDTF">2026-07-29T12:45:20Z</dcterms:created>
  <dcterms:modified xsi:type="dcterms:W3CDTF">2026-07-29T12:45:20Z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