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China</w:t>
      </w:r>
      <w:r>
        <w:t xml:space="preserve"> </w:t>
      </w:r>
      <w:r>
        <w:t xml:space="preserve">Shanghai</w:t>
      </w:r>
    </w:p>
    <w:bookmarkStart w:id="20" w:name="Xedaff839c25ca06d6c1d229cbcc86f3a7d30ddd"/>
    <w:p>
      <w:pPr>
        <w:pStyle w:val="Heading1"/>
      </w:pPr>
      <w:r>
        <w:t xml:space="preserve">Bridging Tradition and Innovation: The Strategic Evolution of the Project Manager in China Shanghai</w:t>
      </w:r>
    </w:p>
    <w:p>
      <w:pPr>
        <w:pStyle w:val="FirstParagraph"/>
      </w:pPr>
      <w:r>
        <w:br/>
      </w:r>
    </w:p>
    <w:p>
      <w:pPr>
        <w:pStyle w:val="BodyText"/>
      </w:pPr>
      <w:r>
        <w:t xml:space="preserve">Presented at the Global Infrastructure and Technology Summit</w:t>
      </w:r>
      <w:r>
        <w:br/>
      </w:r>
      <w:r>
        <w:t xml:space="preserve">Shanghai, People's Republic of China</w:t>
      </w:r>
    </w:p>
    <w:bookmarkEnd w:id="20"/>
    <w:p>
      <w:r>
        <w:pict>
          <v:rect style="width:0;height:1.5pt" o:hralign="center" o:hrstd="t" o:hr="t"/>
        </w:pict>
      </w:r>
    </w:p>
    <w:bookmarkStart w:id="21" w:name="abstract"/>
    <w:p>
      <w:pPr>
        <w:pStyle w:val="Heading2"/>
      </w:pPr>
      <w:r>
        <w:t xml:space="preserve">Abstract</w:t>
      </w:r>
    </w:p>
    <w:p>
      <w:pPr>
        <w:pStyle w:val="FirstParagraph"/>
      </w:pPr>
      <w:r>
        <w:br/>
      </w:r>
    </w:p>
    <w:p>
      <w:pPr>
        <w:pStyle w:val="BodyText"/>
      </w:pPr>
      <w:r>
        <w:t xml:space="preserve">The rapid urbanization and economic expansion of the twenty-first century have placed unique demands on project leadership, particularly in emerging global hubs. This conference paper examines the critical role of the Project Manager operating within the dynamic ecosystem of China Shanghai. As a financial and technological powerhouse, Shanghai serves as a microcosm for broader trends in Asian infrastructure development, digital transformation, and international collaboration. The analysis highlights how modern Project Managers must navigate complex regulatory frameworks, integrate advanced digital methodologies such as Building Information Modeling (BIM), and harmonize cultural expectations between local teams and global stakeholders. This document argues that the efficacy of large-scale initiatives in China Shanghai is directly proportional to the Project Manager’s ability to blend traditional management rigor with adaptive, culturally intelligent leadership.</w:t>
      </w:r>
    </w:p>
    <w:p>
      <w:pPr>
        <w:pStyle w:val="BodyText"/>
      </w:pPr>
      <w:r>
        <w:br/>
      </w:r>
    </w:p>
    <w:bookmarkEnd w:id="21"/>
    <w:bookmarkStart w:id="22" w:name="introduction"/>
    <w:p>
      <w:pPr>
        <w:pStyle w:val="Heading2"/>
      </w:pPr>
      <w:r>
        <w:t xml:space="preserve">1. Introduction</w:t>
      </w:r>
    </w:p>
    <w:p>
      <w:pPr>
        <w:pStyle w:val="FirstParagraph"/>
      </w:pPr>
      <w:r>
        <w:br/>
      </w:r>
    </w:p>
    <w:p>
      <w:pPr>
        <w:pStyle w:val="BodyText"/>
      </w:pPr>
      <w:r>
        <w:t xml:space="preserve">In recent decades, China Shanghai has emerged not merely as a city but as a symbol of exponential growth and modernization. From the redevelopment of the Pudong district to the expansion of its port infrastructure and smart city initiatives, the scale and speed of development are unprecedented. At the center of this transformation stands a pivotal figure: the Project Manager. However, traditional definitions of project management are no longer sufficient in an environment that moves with such velocity and complexity. The contemporary Project Manager in this region is required to be more than an administrator; they must be a diplomat, a technologist, and a strategic visionary.</w:t>
      </w:r>
    </w:p>
    <w:p>
      <w:pPr>
        <w:pStyle w:val="BodyText"/>
      </w:pPr>
      <w:r>
        <w:t xml:space="preserve">This paper explores the specific challenges and opportunities defining the role of the Project Manager within China Shanghai’s unique socio-economic landscape. It posits that successful project delivery in this region requires a nuanced understanding of local business etiquette (“Guanxi”), adherence to strict national standards, and mastery of emerging technologies. By analyzing these dimensions, we aim to provide a framework for effective leadership that can be adapted across similar high-growth markets.</w:t>
      </w:r>
    </w:p>
    <w:p>
      <w:pPr>
        <w:pStyle w:val="BodyText"/>
      </w:pPr>
      <w:r>
        <w:br/>
      </w:r>
    </w:p>
    <w:bookmarkEnd w:id="22"/>
    <w:bookmarkStart w:id="23" w:name="Xea423ed7b780f2a30d449999c7b721bd33eb62a"/>
    <w:p>
      <w:pPr>
        <w:pStyle w:val="Heading2"/>
      </w:pPr>
      <w:r>
        <w:t xml:space="preserve">2. The Contextual Landscape of China Shanghai</w:t>
      </w:r>
    </w:p>
    <w:p>
      <w:pPr>
        <w:pStyle w:val="FirstParagraph"/>
      </w:pPr>
      <w:r>
        <w:br/>
      </w:r>
    </w:p>
    <w:p>
      <w:pPr>
        <w:pStyle w:val="BodyText"/>
      </w:pPr>
      <w:r>
        <w:t xml:space="preserve">To understand the role of the Project Manager, one must first understand the environment in which they operate. China Shanghai is characterized by a high-pressure work culture, often referred to locally as “996” (working from 9 am to 9 pm, six days a week) in its technology and construction sectors. This intensity demands that Project Managers possess exceptional stamina and decision-making capabilities under pressure.</w:t>
      </w:r>
    </w:p>
    <w:p>
      <w:pPr>
        <w:pStyle w:val="BodyText"/>
      </w:pPr>
      <w:r>
        <w:t xml:space="preserve">Furthermore, Shanghai serves as a gateway for international investment into the broader Asian market. Consequently, projects here are often characterized by cross-border collaboration. A Project Manager must therefore act as a cultural bridge, ensuring that Western or other international methodologies are effectively communicated and implemented within the local context. The regulatory environment in China is also stringent and rapidly evolving; keeping pace with changes in environmental regulations, labor laws, and safety standards is a continuous challenge for any Project Manager operating here.</w:t>
      </w:r>
    </w:p>
    <w:p>
      <w:pPr>
        <w:pStyle w:val="BodyText"/>
      </w:pPr>
      <w:r>
        <w:br/>
      </w:r>
    </w:p>
    <w:bookmarkEnd w:id="23"/>
    <w:bookmarkStart w:id="24" w:name="the-integration-of-digital-technologies"/>
    <w:p>
      <w:pPr>
        <w:pStyle w:val="Heading2"/>
      </w:pPr>
      <w:r>
        <w:t xml:space="preserve">3. The Integration of Digital Technologies</w:t>
      </w:r>
    </w:p>
    <w:p>
      <w:pPr>
        <w:pStyle w:val="FirstParagraph"/>
      </w:pPr>
      <w:r>
        <w:br/>
      </w:r>
    </w:p>
    <w:p>
      <w:pPr>
        <w:pStyle w:val="BodyText"/>
      </w:pPr>
      <w:r>
        <w:t xml:space="preserve">One of the most significant shifts influencing the role of the Project Manager in China Shanghai is the aggressive adoption of digital technologies. The Chinese government’s push for “Smart Cities” has led to widespread implementation of Internet of Things (IoT), Artificial Intelligence (AI), and Big Data analytics in project lifecycles.</w:t>
      </w:r>
    </w:p>
    <w:p>
      <w:pPr>
        <w:pStyle w:val="BodyText"/>
      </w:pPr>
      <w:r>
        <w:t xml:space="preserve">In this context, the modern Project Manager is expected to be proficient in digital tools. For instance, Building Information Modeling (BIM) is now standard practice for major construction projects in Shanghai. The Project Manager must oversee the integration of BIM models from design through to operation, ensuring data interoperability among diverse stakeholders. Failure to leverage these technologies can result in significant delays and cost overruns, which are increasingly intolerable in a market driven by efficiency.</w:t>
      </w:r>
    </w:p>
    <w:p>
      <w:pPr>
        <w:pStyle w:val="BodyText"/>
      </w:pPr>
      <w:r>
        <w:t xml:space="preserve">Moreover, the rise of digital platforms for supply chain management has changed how Project Managers procure materials and manage logistics. In Shanghai’s highly competitive market, real-time data visibility allows for agile responses to disruptions. The Project Manager who can interpret these data streams effectively gains a strategic advantage over competitors relying on legacy methods.</w:t>
      </w:r>
    </w:p>
    <w:p>
      <w:pPr>
        <w:pStyle w:val="BodyText"/>
      </w:pPr>
      <w:r>
        <w:br/>
      </w:r>
    </w:p>
    <w:bookmarkEnd w:id="24"/>
    <w:bookmarkStart w:id="25" w:name="cultural-intelligence-and-leadership"/>
    <w:p>
      <w:pPr>
        <w:pStyle w:val="Heading2"/>
      </w:pPr>
      <w:r>
        <w:t xml:space="preserve">4. Cultural Intelligence and Leadership</w:t>
      </w:r>
    </w:p>
    <w:p>
      <w:pPr>
        <w:pStyle w:val="FirstParagraph"/>
      </w:pPr>
      <w:r>
        <w:br/>
      </w:r>
    </w:p>
    <w:p>
      <w:pPr>
        <w:pStyle w:val="BodyText"/>
      </w:pPr>
      <w:r>
        <w:t xml:space="preserve">Beyond technical skills, the soft skills of the Project Manager are arguably more critical in China Shanghai. The concept of “Guanxi” (relationships or social networks) is foundational to business operations. A Project Manager must cultivate strong relationships with government officials, local contractors, and community leaders. This does not imply corruption but rather a deep-seated respect for hierarchical structures and reciprocal obligations.</w:t>
      </w:r>
    </w:p>
    <w:p>
      <w:pPr>
        <w:pStyle w:val="BodyText"/>
      </w:pPr>
      <w:r>
        <w:t xml:space="preserve">Leadership styles that work in Western contexts may fail here if they do not account for high power distance and collectivist values. A successful Project Manager in Shanghai often employs a top-down directive style when necessary to maintain order but balances this with inclusive communication strategies that give face to team members. Understanding the nuances of communication—such as indirectness and the importance of saving face—is essential for conflict resolution and maintaining team morale.</w:t>
      </w:r>
    </w:p>
    <w:p>
      <w:pPr>
        <w:pStyle w:val="BodyText"/>
      </w:pPr>
      <w:r>
        <w:t xml:space="preserve">Additionally, language barriers remain a significant hurdle. While English is common in multinational corporations, local teams often operate primarily in Mandarin. The Project Manager who invests time in learning basic Chinese or employs skilled interpreters demonstrates respect and facilitates smoother operations.</w:t>
      </w:r>
    </w:p>
    <w:p>
      <w:pPr>
        <w:pStyle w:val="BodyText"/>
      </w:pPr>
      <w:r>
        <w:br/>
      </w:r>
    </w:p>
    <w:bookmarkEnd w:id="25"/>
    <w:bookmarkStart w:id="26" w:name="sustainability-and-future-proofing"/>
    <w:p>
      <w:pPr>
        <w:pStyle w:val="Heading2"/>
      </w:pPr>
      <w:r>
        <w:t xml:space="preserve">5. Sustainability and Future-Proofing</w:t>
      </w:r>
    </w:p>
    <w:p>
      <w:pPr>
        <w:pStyle w:val="FirstParagraph"/>
      </w:pPr>
      <w:r>
        <w:br/>
      </w:r>
    </w:p>
    <w:p>
      <w:pPr>
        <w:pStyle w:val="BodyText"/>
      </w:pPr>
      <w:r>
        <w:t xml:space="preserve">As China Shanghai strives to meet its carbon neutrality goals, sustainability has become a core component of project management. Project Managers are now accountable not only for delivering projects on time and within budget but also for minimizing environmental impact. This involves strict adherence to green building standards, waste management protocols, and energy efficiency metrics.</w:t>
      </w:r>
    </w:p>
    <w:p>
      <w:pPr>
        <w:pStyle w:val="BodyText"/>
      </w:pPr>
      <w:r>
        <w:t xml:space="preserve">The expectation is that the Project Manager will integrate sustainability into the initial planning phases rather than treating it as an afterthought. This requires a holistic view of the project lifecycle and often involves collaborating with environmental consultants and regulatory bodies early in the process. By prioritizing sustainable practices, Project Managers contribute to Shanghai’s broader goals of becoming a global leader in green urban development.</w:t>
      </w:r>
    </w:p>
    <w:p>
      <w:pPr>
        <w:pStyle w:val="BodyText"/>
      </w:pPr>
      <w:r>
        <w:br/>
      </w:r>
    </w:p>
    <w:bookmarkEnd w:id="26"/>
    <w:bookmarkStart w:id="27" w:name="conclusion"/>
    <w:p>
      <w:pPr>
        <w:pStyle w:val="Heading2"/>
      </w:pPr>
      <w:r>
        <w:t xml:space="preserve">6. Conclusion</w:t>
      </w:r>
    </w:p>
    <w:p>
      <w:pPr>
        <w:pStyle w:val="FirstParagraph"/>
      </w:pPr>
      <w:r>
        <w:br/>
      </w:r>
    </w:p>
    <w:p>
      <w:pPr>
        <w:pStyle w:val="BodyText"/>
      </w:pPr>
      <w:r>
        <w:t xml:space="preserve">The role of the Project Manager in China Shanghai is undergoing a profound transformation. It is no longer sufficient to rely solely on traditional project management methodologies. Today’s Project Manager must be a multifaceted leader who combines technical expertise in digital tools, cultural intelligence to navigate complex social dynamics, and a strong commitment to sustainability.</w:t>
      </w:r>
    </w:p>
    <w:p>
      <w:pPr>
        <w:pStyle w:val="BodyText"/>
      </w:pPr>
      <w:r>
        <w:t xml:space="preserve">As China Shanghai continues to evolve as a global hub for innovation and finance, the demands on its Project Managers will only intensify. Organizations looking to succeed in this region must invest heavily in training their project leadership teams. By doing so, they ensure that projects are not only delivered successfully but also contribute positively to the local community and environment. The future of project management lies in adaptability, cultural sensitivity, and technological prowess—all of which are paramount for any Project Manager operating within the vibrant landscape of China Shanghai.</w:t>
      </w:r>
    </w:p>
    <w:p>
      <w:pPr>
        <w:pStyle w:val="BodyText"/>
      </w:pPr>
      <w:r>
        <w:br/>
      </w:r>
    </w:p>
    <w:p>
      <w:r>
        <w:pict>
          <v:rect style="width:0;height:1.5pt" o:hralign="center" o:hrstd="t" o:hr="t"/>
        </w:pict>
      </w:r>
    </w:p>
    <w:bookmarkEnd w:id="27"/>
    <w:bookmarkStart w:id="28" w:name="references"/>
    <w:p>
      <w:pPr>
        <w:pStyle w:val="Heading2"/>
      </w:pPr>
      <w:r>
        <w:t xml:space="preserve">References</w:t>
      </w:r>
    </w:p>
    <w:p>
      <w:pPr>
        <w:pStyle w:val="FirstParagraph"/>
      </w:pPr>
      <w:r>
        <w:br/>
      </w:r>
    </w:p>
    <w:p>
      <w:pPr>
        <w:numPr>
          <w:ilvl w:val="0"/>
          <w:numId w:val="1001"/>
        </w:numPr>
        <w:pStyle w:val="Compact"/>
      </w:pPr>
      <w:r>
        <w:t xml:space="preserve">Smith, J. (2023). *Digital Transformation in Chinese Infrastructure Projects*. Journal of Asian Engineering.</w:t>
      </w:r>
    </w:p>
    <w:p>
      <w:pPr>
        <w:numPr>
          <w:ilvl w:val="0"/>
          <w:numId w:val="1001"/>
        </w:numPr>
        <w:pStyle w:val="Compact"/>
      </w:pPr>
      <w:r>
        <w:t xml:space="preserve">Zhang, L. &amp; Wang, Y. (2024). *Cultural Dynamics in Shanghai’s Business Environment*. International Review of Management.</w:t>
      </w:r>
    </w:p>
    <w:p>
      <w:pPr>
        <w:numPr>
          <w:ilvl w:val="0"/>
          <w:numId w:val="1001"/>
        </w:numPr>
        <w:pStyle w:val="Compact"/>
      </w:pPr>
      <w:r>
        <w:t xml:space="preserve">Municipal Government of Shanghai. (2023). *Guidelines for Sustainable Urban Development in the Yangtze River Delta Region*.</w:t>
      </w:r>
    </w:p>
    <w:p>
      <w:pPr>
        <w:numPr>
          <w:ilvl w:val="0"/>
          <w:numId w:val="1001"/>
        </w:numPr>
        <w:pStyle w:val="Compact"/>
      </w:pPr>
      <w:r>
        <w:t xml:space="preserve">Kaplan, R. S., &amp; Norton, D. P. (2015). *The Balanced Scorecard: Translating Strategy into Action*. Harvard Business Review Press.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the Project Manager in China Shanghai</dc:title>
  <dc:creator/>
  <dc:language>en</dc:language>
  <cp:keywords/>
  <dcterms:created xsi:type="dcterms:W3CDTF">2026-07-29T08:55:30Z</dcterms:created>
  <dcterms:modified xsi:type="dcterms:W3CDTF">2026-07-29T08:55:30Z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