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Egypt</w:t>
      </w:r>
      <w:r>
        <w:t xml:space="preserve"> </w:t>
      </w:r>
      <w:r>
        <w:t xml:space="preserve">Cairo</w:t>
      </w:r>
    </w:p>
    <w:bookmarkStart w:id="29" w:name="X7bf54ff77c53ffe4823eb3349907214d41654b2"/>
    <w:p>
      <w:pPr>
        <w:pStyle w:val="Heading1"/>
      </w:pPr>
      <w:r>
        <w:t xml:space="preserve">Bridging Tradition and Innovation:</w:t>
      </w:r>
      <w:r>
        <w:br/>
      </w:r>
      <w:r>
        <w:t xml:space="preserve">The Evolving Role of the Project Manager in Egypt Cairo</w:t>
      </w:r>
    </w:p>
    <w:p>
      <w:pPr>
        <w:pStyle w:val="FirstParagraph"/>
      </w:pPr>
      <w:r>
        <w:rPr>
          <w:iCs/>
          <w:i/>
          <w:bCs/>
          <w:b/>
        </w:rPr>
        <w:t xml:space="preserve">Abstract:</w:t>
      </w:r>
      <w:r>
        <w:br/>
      </w:r>
      <w:r>
        <w:t xml:space="preserve">This conference paper explores the critical function of the</w:t>
      </w:r>
      <w:r>
        <w:t xml:space="preserve"> </w:t>
      </w:r>
      <w:r>
        <w:rPr>
          <w:bCs/>
          <w:b/>
        </w:rPr>
        <w:t xml:space="preserve">Project Manager</w:t>
      </w:r>
      <w:r>
        <w:t xml:space="preserve"> </w:t>
      </w:r>
      <w:r>
        <w:t xml:space="preserve">within the rapidly expanding infrastructure and technology sectors of Egypt Cairo. As one of Africa's most dynamic economic hubs, Egypt Cairo presents unique challenges and opportunities regarding large-scale development projects. We analyze how modern project management methodologies must adapt to local cultural nuances, regulatory frameworks, and the specific demands of sustainable urban growth in this historic metropolis.</w:t>
      </w:r>
    </w:p>
    <w:bookmarkStart w:id="20" w:name="introduction"/>
    <w:p>
      <w:pPr>
        <w:pStyle w:val="Heading2"/>
      </w:pPr>
      <w:r>
        <w:t xml:space="preserve">1. Introduction</w:t>
      </w:r>
    </w:p>
    <w:p>
      <w:pPr>
        <w:pStyle w:val="FirstParagraph"/>
      </w:pPr>
      <w:r>
        <w:t xml:space="preserve">In the contemporary landscape of global infrastructure development, few cities command as much attention and strategic importance as Egypt Cairo. Located at the crossroads of Africa, Asia, and Europe, Egypt Cairo serves not only as a political capital but also as an economic powerhouse driving North African growth. Within this context, the role of the</w:t>
      </w:r>
      <w:r>
        <w:t xml:space="preserve"> </w:t>
      </w:r>
      <w:r>
        <w:rPr>
          <w:bCs/>
          <w:b/>
        </w:rPr>
        <w:t xml:space="preserve">Project Manager</w:t>
      </w:r>
      <w:r>
        <w:t xml:space="preserve"> </w:t>
      </w:r>
      <w:r>
        <w:t xml:space="preserve">has transcended traditional administrative duties to become a central figure in navigating complex socio-economic transformations. This paper argues that effective project management in Egypt Cairo requires a hybrid approach, combining international best practices with deep local contextual understanding.</w:t>
      </w:r>
    </w:p>
    <w:bookmarkEnd w:id="20"/>
    <w:bookmarkStart w:id="21" w:name="the-unique-context-of-egypt-cairo"/>
    <w:p>
      <w:pPr>
        <w:pStyle w:val="Heading2"/>
      </w:pPr>
      <w:r>
        <w:t xml:space="preserve">2. The Unique Context of Egypt Cairo</w:t>
      </w:r>
    </w:p>
    <w:p>
      <w:pPr>
        <w:pStyle w:val="FirstParagraph"/>
      </w:pPr>
      <w:r>
        <w:t xml:space="preserve">To understand the demands placed on a</w:t>
      </w:r>
      <w:r>
        <w:t xml:space="preserve"> </w:t>
      </w:r>
      <w:r>
        <w:rPr>
          <w:bCs/>
          <w:b/>
        </w:rPr>
        <w:t xml:space="preserve">Project Manager</w:t>
      </w:r>
      <w:r>
        <w:t xml:space="preserve">, one must first appreciate the unique environment of Egypt Cairo. The city is undergoing a period of unprecedented urban expansion, driven by national visions such as the development of the New Administrative Capital and various smart city initiatives. These projects are massive in scale, involving multi-billion dollar investments in infrastructure, renewable energy, and digital transformation.</w:t>
      </w:r>
    </w:p>
    <w:p>
      <w:pPr>
        <w:pStyle w:val="BodyText"/>
      </w:pPr>
      <w:r>
        <w:t xml:space="preserve">However, operating in Egypt Cairo presents distinct challenges. The density of the population requires meticulous logistical planning. Furthermore, the regulatory environment is complex and subject to rapid change as the government seeks to streamline business operations to attract foreign direct investment. A</w:t>
      </w:r>
      <w:r>
        <w:t xml:space="preserve"> </w:t>
      </w:r>
      <w:r>
        <w:rPr>
          <w:bCs/>
          <w:b/>
        </w:rPr>
        <w:t xml:space="preserve">Project Manager</w:t>
      </w:r>
      <w:r>
        <w:t xml:space="preserve"> </w:t>
      </w:r>
      <w:r>
        <w:t xml:space="preserve">operating in this region must be adept at navigating bureaucratic hurdles while maintaining strict adherence to international safety and quality standards.</w:t>
      </w:r>
    </w:p>
    <w:bookmarkEnd w:id="21"/>
    <w:bookmarkStart w:id="22" w:name="X5d8efe42de8bda83aa4563d7298bca16300791f"/>
    <w:p>
      <w:pPr>
        <w:pStyle w:val="Heading2"/>
      </w:pPr>
      <w:r>
        <w:t xml:space="preserve">3. Cultural Competence and Stakeholder Management</w:t>
      </w:r>
    </w:p>
    <w:p>
      <w:pPr>
        <w:pStyle w:val="FirstParagraph"/>
      </w:pPr>
      <w:r>
        <w:t xml:space="preserve">In Egypt Cairo, business is deeply relational. The concept of "wasta," or influence through personal connections, often plays a role in how projects are initiated and approved. Therefore, the</w:t>
      </w:r>
      <w:r>
        <w:t xml:space="preserve"> </w:t>
      </w:r>
      <w:r>
        <w:rPr>
          <w:bCs/>
          <w:b/>
        </w:rPr>
        <w:t xml:space="preserve">Project Manager</w:t>
      </w:r>
      <w:r>
        <w:t xml:space="preserve"> </w:t>
      </w:r>
      <w:r>
        <w:t xml:space="preserve">must possess high emotional intelligence and cultural sensitivity. Success in this region is not merely about technical proficiency; it is about building trust with local stakeholders, government officials, and community leaders.</w:t>
      </w:r>
    </w:p>
    <w:p>
      <w:pPr>
        <w:pStyle w:val="BodyText"/>
      </w:pPr>
      <w:r>
        <w:t xml:space="preserve">This paper highlights that a successful</w:t>
      </w:r>
      <w:r>
        <w:t xml:space="preserve"> </w:t>
      </w:r>
      <w:r>
        <w:rPr>
          <w:bCs/>
          <w:b/>
        </w:rPr>
        <w:t xml:space="preserve">Project Manager</w:t>
      </w:r>
      <w:r>
        <w:t xml:space="preserve"> </w:t>
      </w:r>
      <w:r>
        <w:t xml:space="preserve">in Egypt Cairo acts as a cultural bridge. They must translate the technical requirements of international investors into terms that resonate with local authorities while ensuring that the workforce feels respected and understood. Communication styles in Egypt Cairo are often indirect and high-context, requiring the</w:t>
      </w:r>
      <w:r>
        <w:t xml:space="preserve"> </w:t>
      </w:r>
      <w:r>
        <w:rPr>
          <w:bCs/>
          <w:b/>
        </w:rPr>
        <w:t xml:space="preserve">Project Manager</w:t>
      </w:r>
      <w:r>
        <w:t xml:space="preserve"> </w:t>
      </w:r>
      <w:r>
        <w:t xml:space="preserve">to read between the lines and foster an environment of open dialogue.</w:t>
      </w:r>
    </w:p>
    <w:bookmarkEnd w:id="22"/>
    <w:bookmarkStart w:id="23" w:name="Xd9825306f284df243597f307fc4ca8901a621a6"/>
    <w:p>
      <w:pPr>
        <w:pStyle w:val="Heading2"/>
      </w:pPr>
      <w:r>
        <w:t xml:space="preserve">4. Adaptation of Methodologies: Agile vs. Waterfall</w:t>
      </w:r>
    </w:p>
    <w:p>
      <w:pPr>
        <w:pStyle w:val="FirstParagraph"/>
      </w:pPr>
      <w:r>
        <w:t xml:space="preserve">The choice of project management methodology is critical in Egypt Cairo’s diverse sectors. In construction and heavy infrastructure, which dominate the landscape, the Waterfall method remains prevalent due to its linear nature and strict regulatory compliance requirements. However, as Egypt Cairo pivots toward becoming a regional tech hub, Agile methodologies are gaining traction in software development and fintech projects.</w:t>
      </w:r>
    </w:p>
    <w:p>
      <w:pPr>
        <w:pStyle w:val="BodyText"/>
      </w:pPr>
      <w:r>
        <w:t xml:space="preserve">The modern</w:t>
      </w:r>
      <w:r>
        <w:t xml:space="preserve"> </w:t>
      </w:r>
      <w:r>
        <w:rPr>
          <w:bCs/>
          <w:b/>
        </w:rPr>
        <w:t xml:space="preserve">Project Manager</w:t>
      </w:r>
      <w:r>
        <w:t xml:space="preserve"> </w:t>
      </w:r>
      <w:r>
        <w:t xml:space="preserve">in this region must be versatile. They may need to oversee the construction of a data center using traditional scheduling techniques while simultaneously managing the software integration for that same facility using Agile frameworks. This dual competency is increasingly becoming a key performance indicator for senior project roles in Egypt Cairo.</w:t>
      </w:r>
    </w:p>
    <w:bookmarkEnd w:id="23"/>
    <w:bookmarkStart w:id="24" w:name="risk-management-and-sustainability"/>
    <w:p>
      <w:pPr>
        <w:pStyle w:val="Heading2"/>
      </w:pPr>
      <w:r>
        <w:t xml:space="preserve">5. Risk Management and Sustainability</w:t>
      </w:r>
    </w:p>
    <w:p>
      <w:pPr>
        <w:pStyle w:val="FirstParagraph"/>
      </w:pPr>
      <w:r>
        <w:t xml:space="preserve">Risk management in Egypt Cairo extends beyond financial metrics to include geopolitical stability, supply chain disruptions, and environmental sustainability. The Nile River basin provides unique ecological constraints that must be respected in all development projects. Consequently, the</w:t>
      </w:r>
      <w:r>
        <w:t xml:space="preserve"> </w:t>
      </w:r>
      <w:r>
        <w:rPr>
          <w:bCs/>
          <w:b/>
        </w:rPr>
        <w:t xml:space="preserve">Project Manager</w:t>
      </w:r>
      <w:r>
        <w:t xml:space="preserve"> </w:t>
      </w:r>
      <w:r>
        <w:t xml:space="preserve">is increasingly responsible for ensuring that projects meet green building standards and contribute to the United Nations Sustainable Development Goals.</w:t>
      </w:r>
    </w:p>
    <w:p>
      <w:pPr>
        <w:pStyle w:val="BodyText"/>
      </w:pPr>
      <w:r>
        <w:t xml:space="preserve">In recent years, there has been a surge in renewable energy projects across Egypt Cairo. Managing these initiatives requires specialized knowledge in solar and wind technologies. The</w:t>
      </w:r>
      <w:r>
        <w:t xml:space="preserve"> </w:t>
      </w:r>
      <w:r>
        <w:rPr>
          <w:bCs/>
          <w:b/>
        </w:rPr>
        <w:t xml:space="preserve">Project Manager</w:t>
      </w:r>
      <w:r>
        <w:t xml:space="preserve"> </w:t>
      </w:r>
      <w:r>
        <w:t xml:space="preserve">must coordinate with international partners who bring technological expertise while ensuring that local labor is trained and integrated into the project lifecycle. This transfer of knowledge is essential for the long-term sustainability of Egypt Cairo’s economic growth.</w:t>
      </w:r>
    </w:p>
    <w:bookmarkEnd w:id="24"/>
    <w:bookmarkStart w:id="25" w:name="Xeb16f99c75a1df887ac280f2f69c5fc7642939d"/>
    <w:p>
      <w:pPr>
        <w:pStyle w:val="Heading2"/>
      </w:pPr>
      <w:r>
        <w:t xml:space="preserve">6. Technology Integration and Digital Transformation</w:t>
      </w:r>
    </w:p>
    <w:p>
      <w:pPr>
        <w:pStyle w:val="FirstParagraph"/>
      </w:pPr>
      <w:r>
        <w:t xml:space="preserve">The digital transformation of Egypt Cairo offers a fertile ground for innovation, but it also poses significant challenges for project leadership. The adoption of Building Information Modeling (BIM), Internet of Things (IoT), and Artificial Intelligence (AI) in urban planning requires the</w:t>
      </w:r>
      <w:r>
        <w:t xml:space="preserve"> </w:t>
      </w:r>
      <w:r>
        <w:rPr>
          <w:bCs/>
          <w:b/>
        </w:rPr>
        <w:t xml:space="preserve">Project Manager</w:t>
      </w:r>
      <w:r>
        <w:t xml:space="preserve"> </w:t>
      </w:r>
      <w:r>
        <w:t xml:space="preserve">to be technologically literate. They must lead teams that are often a mix of seasoned local engineers and expatriate technical experts.</w:t>
      </w:r>
    </w:p>
    <w:p>
      <w:pPr>
        <w:pStyle w:val="BodyText"/>
      </w:pPr>
      <w:r>
        <w:t xml:space="preserve">Data security is another paramount concern. As Egypt Cairo digitizes its government services and infrastructure, the</w:t>
      </w:r>
      <w:r>
        <w:t xml:space="preserve"> </w:t>
      </w:r>
      <w:r>
        <w:rPr>
          <w:bCs/>
          <w:b/>
        </w:rPr>
        <w:t xml:space="preserve">Project Manager</w:t>
      </w:r>
      <w:r>
        <w:t xml:space="preserve"> </w:t>
      </w:r>
      <w:r>
        <w:t xml:space="preserve">plays a crucial role in implementing robust cybersecurity protocols from the outset of the project lifecycle, rather than as an afterthought.</w:t>
      </w:r>
    </w:p>
    <w:bookmarkEnd w:id="25"/>
    <w:bookmarkStart w:id="26" w:name="leadership-and-talent-development"/>
    <w:p>
      <w:pPr>
        <w:pStyle w:val="Heading2"/>
      </w:pPr>
      <w:r>
        <w:t xml:space="preserve">7. Leadership and Talent Development</w:t>
      </w:r>
    </w:p>
    <w:p>
      <w:pPr>
        <w:pStyle w:val="FirstParagraph"/>
      </w:pPr>
      <w:r>
        <w:t xml:space="preserve">A critical aspect of the</w:t>
      </w:r>
      <w:r>
        <w:t xml:space="preserve"> </w:t>
      </w:r>
      <w:r>
        <w:rPr>
          <w:bCs/>
          <w:b/>
        </w:rPr>
        <w:t xml:space="preserve">Project Manager</w:t>
      </w:r>
      <w:r>
        <w:t xml:space="preserve">'s role in Egypt Cairo is talent development. The youth demographic in Egypt is one of the largest and most dynamic globally. Projects that fail to engage and train local talent often face resistance or inefficiency. Therefore, the</w:t>
      </w:r>
      <w:r>
        <w:t xml:space="preserve"> </w:t>
      </w:r>
      <w:r>
        <w:rPr>
          <w:bCs/>
          <w:b/>
        </w:rPr>
        <w:t xml:space="preserve">Project Manager</w:t>
      </w:r>
      <w:r>
        <w:t xml:space="preserve"> </w:t>
      </w:r>
      <w:r>
        <w:t xml:space="preserve">must prioritize capacity building, ensuring that Egyptian engineers and administrators are equipped with modern skills.</w:t>
      </w:r>
    </w:p>
    <w:p>
      <w:pPr>
        <w:pStyle w:val="BodyText"/>
      </w:pPr>
      <w:r>
        <w:t xml:space="preserve">Mentorship programs led by senior project managers have shown significant success in improving retention rates and enhancing project quality in Egypt Cairo. By investing in human capital, organizations not only improve their immediate project outcomes but also contribute to the broader economic resilience of the region.</w:t>
      </w:r>
    </w:p>
    <w:bookmarkEnd w:id="26"/>
    <w:bookmarkStart w:id="27" w:name="conclusion"/>
    <w:p>
      <w:pPr>
        <w:pStyle w:val="Heading2"/>
      </w:pPr>
      <w:r>
        <w:t xml:space="preserve">8. Conclusion</w:t>
      </w:r>
    </w:p>
    <w:p>
      <w:pPr>
        <w:pStyle w:val="FirstParagraph"/>
      </w:pPr>
      <w:r>
        <w:t xml:space="preserve">In conclusion, the role of the</w:t>
      </w:r>
      <w:r>
        <w:t xml:space="preserve"> </w:t>
      </w:r>
      <w:r>
        <w:rPr>
          <w:bCs/>
          <w:b/>
        </w:rPr>
        <w:t xml:space="preserve">Project Manager</w:t>
      </w:r>
      <w:r>
        <w:t xml:space="preserve"> </w:t>
      </w:r>
      <w:r>
        <w:t xml:space="preserve">in Egypt Cairo is multifaceted and demanding. It requires a blend of technical expertise, cultural fluency, strategic foresight, and adaptive leadership. As Egypt Cairo continues to evolve into a global hub for trade and innovation, the professionals managing its projects will be instrumental in shaping its future.</w:t>
      </w:r>
    </w:p>
    <w:p>
      <w:pPr>
        <w:pStyle w:val="BodyText"/>
      </w:pPr>
      <w:r>
        <w:t xml:space="preserve">We recommend that organizations operating in this region invest heavily in training programs that focus on cross-cultural communication and local regulatory compliance. Furthermore, academic institutions should collaborate with industry leaders to tailor project management curricula to the specific needs of Egypt Cairo. Only through a holistic and culturally attuned approach can the potential of these monumental projects be fully realized, ensuring sustainable growth for both the private sector and society at large.</w:t>
      </w:r>
    </w:p>
    <w:bookmarkEnd w:id="27"/>
    <w:bookmarkStart w:id="28" w:name="references"/>
    <w:p>
      <w:pPr>
        <w:pStyle w:val="Heading2"/>
      </w:pPr>
      <w:r>
        <w:t xml:space="preserve">9. References</w:t>
      </w:r>
    </w:p>
    <w:p>
      <w:pPr>
        <w:numPr>
          <w:ilvl w:val="0"/>
          <w:numId w:val="1001"/>
        </w:numPr>
        <w:pStyle w:val="Compact"/>
      </w:pPr>
      <w:r>
        <w:t xml:space="preserve">Ministry of Planning and Economic Development Egypt Cairo. (2023). Strategic Plan for Sustainable Urban Development.</w:t>
      </w:r>
    </w:p>
    <w:p>
      <w:pPr>
        <w:numPr>
          <w:ilvl w:val="0"/>
          <w:numId w:val="1001"/>
        </w:numPr>
        <w:pStyle w:val="Compact"/>
      </w:pPr>
      <w:r>
        <w:t xml:space="preserve">Globally Recognized Standards for Project Management in Emerging Markets.</w:t>
      </w:r>
    </w:p>
    <w:p>
      <w:pPr>
        <w:numPr>
          <w:ilvl w:val="0"/>
          <w:numId w:val="1001"/>
        </w:numPr>
        <w:pStyle w:val="Compact"/>
      </w:pPr>
      <w:r>
        <w:t xml:space="preserve">African Development Bank Reports on Infrastructure Investment in North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Egypt Cairo</dc:title>
  <dc:creator/>
  <dc:language>en</dc:language>
  <cp:keywords/>
  <dcterms:created xsi:type="dcterms:W3CDTF">2026-07-29T06:11:59Z</dcterms:created>
  <dcterms:modified xsi:type="dcterms:W3CDTF">2026-07-29T06:11:59Z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