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Innovation</w:t>
      </w:r>
      <w:r>
        <w:t xml:space="preserve"> </w:t>
      </w:r>
      <w:r>
        <w:t xml:space="preserve">Hub</w:t>
      </w:r>
    </w:p>
    <w:bookmarkStart w:id="28" w:name="Xfcf6a9aa591fc46f278147ca3602e7e615c1cff"/>
    <w:p>
      <w:pPr>
        <w:pStyle w:val="Heading1"/>
      </w:pPr>
      <w:r>
        <w:t xml:space="preserve">The Strategic Imperative of the Project Manager in Israel Tel Aviv:</w:t>
      </w:r>
      <w:r>
        <w:br/>
      </w:r>
      <w:r>
        <w:t xml:space="preserve">Navigating Complexity in a Global Innovation Hub</w:t>
      </w:r>
    </w:p>
    <w:p>
      <w:pPr>
        <w:pStyle w:val="FirstParagraph"/>
      </w:pPr>
      <w:r>
        <w:rPr>
          <w:bCs/>
          <w:b/>
        </w:rPr>
        <w:t xml:space="preserve">Conference Paper Presented at the International Summit on Agile Methodologies and Regional Development</w:t>
      </w:r>
    </w:p>
    <w:p>
      <w:pPr>
        <w:pStyle w:val="BodyText"/>
      </w:pPr>
      <w:r>
        <w:rPr>
          <w:iCs/>
          <w:i/>
        </w:rPr>
        <w:t xml:space="preserve">Date: October 2023 | Location: Tel Aviv-Yafo, Israel</w:t>
      </w:r>
    </w:p>
    <w:bookmarkStart w:id="20" w:name="abstract"/>
    <w:p>
      <w:pPr>
        <w:pStyle w:val="Heading2"/>
      </w:pPr>
      <w:r>
        <w:t xml:space="preserve">Abstract</w:t>
      </w:r>
    </w:p>
    <w:p>
      <w:pPr>
        <w:pStyle w:val="FirstParagraph"/>
      </w:pPr>
      <w:r>
        <w:t xml:space="preserve">This paper examines the evolving role of the Project Manager within the unique socio-economic and technological ecosystem of Israel, specifically focusing on the dynamic metropolis of Tel Aviv. As a global epicenter for technology and innovation, Tel Aviv presents distinct challenges regarding speed, cultural nuance, regulatory compliance, and security. We analyze how modern Project Managers must transcend traditional administrative roles to become strategic facilitators who balance aggressive startup culture with mature corporate governance. Through qualitative analysis of case studies from fintech and cybersecurity sectors in Tel Aviv-Yafo, this document highlights the critical competencies required to deliver value in one of the world’s most competitive marketplaces.</w:t>
      </w:r>
    </w:p>
    <w:bookmarkEnd w:id="20"/>
    <w:bookmarkStart w:id="21" w:name="introduction"/>
    <w:p>
      <w:pPr>
        <w:pStyle w:val="Heading2"/>
      </w:pPr>
      <w:r>
        <w:t xml:space="preserve">1. Introduction</w:t>
      </w:r>
    </w:p>
    <w:p>
      <w:pPr>
        <w:pStyle w:val="FirstParagraph"/>
      </w:pPr>
      <w:r>
        <w:t xml:space="preserve">In recent decades, Israel has cemented its reputation as a "Start-Up Nation," with Tel Aviv serving as its beating heart. The city is not merely a geographic location but a symbol of relentless innovation, high-density talent concentration, and rapid technological iteration. For international stakeholders and local enterprises alike, the Project Manager has emerged as the pivotal figure in translating visionary concepts into viable products.</w:t>
      </w:r>
    </w:p>
    <w:p>
      <w:pPr>
        <w:pStyle w:val="BodyText"/>
      </w:pPr>
      <w:r>
        <w:t xml:space="preserve">However, the traditional Western model of project management—characterized by rigid adherence to timelines and hierarchical structures—often clashes with the fluid, high-pressure environment typical of Tel Aviv. This paper argues that the efficacy of any technological initiative in this region is directly correlated to the Project Manager's ability to adapt leadership styles to the specific cultural and operational demands of Israel Tel Aviv. We explore three primary dimensions: cultural communication dynamics, regulatory agility, and talent retention strategies.</w:t>
      </w:r>
    </w:p>
    <w:bookmarkEnd w:id="21"/>
    <w:bookmarkStart w:id="22" w:name="Xa5b1c6406dea5b58515849b34c2a4f20ae40224"/>
    <w:p>
      <w:pPr>
        <w:pStyle w:val="Heading2"/>
      </w:pPr>
      <w:r>
        <w:t xml:space="preserve">2. The Cultural Context: Challenge-Based Leadership</w:t>
      </w:r>
    </w:p>
    <w:p>
      <w:pPr>
        <w:pStyle w:val="FirstParagraph"/>
      </w:pPr>
      <w:r>
        <w:t xml:space="preserve">A defining characteristic of the Israeli business environment is "Chutzpah," or boldness in speech and action. In the context of a Project Manager role within Tel Aviv, this cultural trait requires a nuanced approach. Subordinates are encouraged to challenge superiors directly, questioning assumptions and proposing alternative solutions without fear of retribution.</w:t>
      </w:r>
    </w:p>
    <w:p>
      <w:pPr>
        <w:pStyle w:val="BodyText"/>
      </w:pPr>
      <w:r>
        <w:t xml:space="preserve">For a Project Manager operating in Israel Tel Aviv, maintaining authority does not stem from title or seniority but from competence and respect. A Project Manager who attempts to enforce top-down directives without engaging in open debate often finds themselves isolated. Conversely, the successful Project Manager fosters an environment of intellectual honesty where ideas are scrutinized rigorously but respectfully. This "flat hierarchy" dynamic accelerates decision-making processes, allowing teams to pivot quickly in response to market feedback. However, it also demands that the Project Manager possesses exceptional emotional intelligence and conflict resolution skills to navigate potential friction points that arise from direct communication styles.</w:t>
      </w:r>
    </w:p>
    <w:bookmarkEnd w:id="22"/>
    <w:bookmarkStart w:id="23" w:name="Xaff0b17fbc99b78415cf70a80da3457403b4d11"/>
    <w:p>
      <w:pPr>
        <w:pStyle w:val="Heading2"/>
      </w:pPr>
      <w:r>
        <w:t xml:space="preserve">3. Operational Agility vs. Regulatory Compliance</w:t>
      </w:r>
    </w:p>
    <w:p>
      <w:pPr>
        <w:pStyle w:val="FirstParagraph"/>
      </w:pPr>
      <w:r>
        <w:t xml:space="preserve">Tel Aviv is home to a robust financial sector, particularly in fintech, which operates under stringent regulatory frameworks enforced by the Israel Securities Authority and local banking regulations. The tension between the startup ethos of "move fast and break things" and the necessity for compliance creates a unique operational landscape.</w:t>
      </w:r>
    </w:p>
    <w:p>
      <w:pPr>
        <w:pStyle w:val="BodyText"/>
      </w:pPr>
      <w:r>
        <w:t xml:space="preserve">The Project Manager in this context must act as a bridge between development teams and legal/compliance departments. Unlike in some other jurisdictions where compliance is an afterthought, here it is integral to the product architecture. The Project Manager must integrate regulatory checkpoints into the Agile sprint cycles effectively. Failure to do so can result in significant delays or costly pivots later in the project lifecycle.</w:t>
      </w:r>
    </w:p>
    <w:p>
      <w:pPr>
        <w:pStyle w:val="BodyText"/>
      </w:pPr>
      <w:r>
        <w:t xml:space="preserve">Furthermore, given Israel Tel Aviv’s status as a global cybersecurity hub, data protection and national security considerations are paramount. Project Managers must ensure that their teams are not only building efficient software but also embedding security protocols from the initial design phase (Security by Design). This dual focus on speed and security is a hallmark of successful project delivery in this specific geographic region.</w:t>
      </w:r>
    </w:p>
    <w:bookmarkEnd w:id="23"/>
    <w:bookmarkStart w:id="24" w:name="talent-dynamics-and-retention"/>
    <w:p>
      <w:pPr>
        <w:pStyle w:val="Heading2"/>
      </w:pPr>
      <w:r>
        <w:t xml:space="preserve">4. Talent Dynamics and Retention</w:t>
      </w:r>
    </w:p>
    <w:p>
      <w:pPr>
        <w:pStyle w:val="FirstParagraph"/>
      </w:pPr>
      <w:r>
        <w:t xml:space="preserve">The workforce in Israel Tel Aviv is highly educated, often boasting veterans from elite military intelligence units (such as Unit 8200) and graduates from premier technical institutions like the Technion and Tel Aviv University. While this provides a deep bench of skilled engineers, it also leads to high competition for talent.</w:t>
      </w:r>
    </w:p>
    <w:p>
      <w:pPr>
        <w:pStyle w:val="BodyText"/>
      </w:pPr>
      <w:r>
        <w:t xml:space="preserve">The Project Manager’s role extends into human resource management, specifically regarding retention and motivation. In a market where competitive offers are frequent, the Project Manager must cultivate a compelling vision and a supportive team culture. This involves more than just managing tasks; it requires mentoring developers, providing clear career progression paths, and ensuring work-life balance despite the intense pace of innovation.</w:t>
      </w:r>
    </w:p>
    <w:p>
      <w:pPr>
        <w:pStyle w:val="BodyText"/>
      </w:pPr>
      <w:r>
        <w:t xml:space="preserve">Studies indicate that teams led by Project Managers who demonstrate empathy and provide psychological safety experience lower burnout rates. In Israel Tel Aviv, where the cost of living is high and competition for jobs is fierce, employees seek employers who offer more than just financial compensation—they seek purpose and professional growth. The Project Manager is the primary architect of this employee experience.</w:t>
      </w:r>
    </w:p>
    <w:bookmarkEnd w:id="24"/>
    <w:bookmarkStart w:id="25" w:name="international-collaboration-challenges"/>
    <w:p>
      <w:pPr>
        <w:pStyle w:val="Heading2"/>
      </w:pPr>
      <w:r>
        <w:t xml:space="preserve">5. International Collaboration Challenges</w:t>
      </w:r>
    </w:p>
    <w:p>
      <w:pPr>
        <w:pStyle w:val="FirstParagraph"/>
      </w:pPr>
      <w:r>
        <w:t xml:space="preserve">Tel Aviv serves as a hub for multinational corporations (MNCs) establishing R&amp;D centers in Israel. Consequently, many Project Managers in this region lead distributed teams spanning multiple time zones and cultures. The challenge lies in aligning the local Israeli pace of execution with the broader strategic goals of global headquarters located in Europe or North America.</w:t>
      </w:r>
    </w:p>
    <w:p>
      <w:pPr>
        <w:pStyle w:val="BodyText"/>
      </w:pPr>
      <w:r>
        <w:t xml:space="preserve">This requires a high degree of cultural intelligence from the Project Manager. They must translate local nuances for global stakeholders while explaining global constraints to local teams. Misunderstandings often arise not from technical disparities but from differing expectations regarding communication frequency and formality. The successful Project Manager in this cross-cultural context acts as a diplomat, ensuring that the unique strengths of the Tel Aviv team—such as innovation speed and technical depth—are leveraged without causing friction with global processes.</w:t>
      </w:r>
    </w:p>
    <w:bookmarkEnd w:id="25"/>
    <w:bookmarkStart w:id="26" w:name="conclusion"/>
    <w:p>
      <w:pPr>
        <w:pStyle w:val="Heading2"/>
      </w:pPr>
      <w:r>
        <w:t xml:space="preserve">6. Conclusion</w:t>
      </w:r>
    </w:p>
    <w:p>
      <w:pPr>
        <w:pStyle w:val="FirstParagraph"/>
      </w:pPr>
      <w:r>
        <w:t xml:space="preserve">The role of the Project Manager in Israel Tel Aviv is far more complex than standard project management textbooks suggest. It requires a hybrid skill set combining technical acumen, deep cultural intelligence, regulatory knowledge, and strong interpersonal leadership. As Tel Aviv continues to solidify its position as a global innovation capital, the demand for Project Managers who can navigate these unique challenges will only grow.</w:t>
      </w:r>
    </w:p>
    <w:p>
      <w:pPr>
        <w:pStyle w:val="BodyText"/>
      </w:pPr>
      <w:r>
        <w:t xml:space="preserve">Future research should focus on longitudinal studies of project success rates correlated with specific leadership styles prevalent in the region. Additionally, as remote work becomes more normalized, understanding how Tel Aviv-based Project Managers manage hybrid global teams will be a critical area of study. Ultimately, mastering the art of project management in this vibrant city is not just about delivering projects; it is about orchestrating human potential within one of the world’s most dynamic economic engines.</w:t>
      </w:r>
    </w:p>
    <w:bookmarkEnd w:id="26"/>
    <w:bookmarkStart w:id="27" w:name="references"/>
    <w:p>
      <w:pPr>
        <w:pStyle w:val="Heading2"/>
      </w:pPr>
      <w:r>
        <w:t xml:space="preserve">References</w:t>
      </w:r>
    </w:p>
    <w:p>
      <w:pPr>
        <w:numPr>
          <w:ilvl w:val="0"/>
          <w:numId w:val="1001"/>
        </w:numPr>
        <w:pStyle w:val="Compact"/>
      </w:pPr>
      <w:r>
        <w:t xml:space="preserve">Globes Business News. (2022). "The State of the Israeli Tech Sector: Annual Report."</w:t>
      </w:r>
    </w:p>
    <w:p>
      <w:pPr>
        <w:numPr>
          <w:ilvl w:val="0"/>
          <w:numId w:val="1001"/>
        </w:numPr>
        <w:pStyle w:val="Compact"/>
      </w:pPr>
      <w:r>
        <w:t xml:space="preserve">Institute for Project Management (IPM) Israel. (2021). "Challenges in Agile Environments within High-Growth Markets."</w:t>
      </w:r>
    </w:p>
    <w:p>
      <w:pPr>
        <w:numPr>
          <w:ilvl w:val="0"/>
          <w:numId w:val="1001"/>
        </w:numPr>
        <w:pStyle w:val="Compact"/>
      </w:pPr>
      <w:r>
        <w:t xml:space="preserve">Tel Aviv-Yafo Municipality Economic Department. (2023). "Innovation Ecosystem and Workforce Trends."</w:t>
      </w:r>
    </w:p>
    <w:p>
      <w:pPr>
        <w:numPr>
          <w:ilvl w:val="0"/>
          <w:numId w:val="1001"/>
        </w:numPr>
        <w:pStyle w:val="Compact"/>
      </w:pPr>
      <w:r>
        <w:t xml:space="preserve">Krausz, T. (2019). "Cross-Cultural Management in International R&amp;D Centers: The Israeli Case." Journal of Global Information Technology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Project Manager in Israel Tel Aviv: Navigating Complexity in a Global Innovation Hub</dc:title>
  <dc:creator/>
  <dc:language>en</dc:language>
  <cp:keywords/>
  <dcterms:created xsi:type="dcterms:W3CDTF">2026-07-29T14:03:55Z</dcterms:created>
  <dcterms:modified xsi:type="dcterms:W3CDTF">2026-07-29T14:03:55Z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