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Complex</w:t>
      </w:r>
      <w:r>
        <w:t xml:space="preserve"> </w:t>
      </w:r>
      <w:r>
        <w:t xml:space="preserve">Urban</w:t>
      </w:r>
      <w:r>
        <w:t xml:space="preserve"> </w:t>
      </w:r>
      <w:r>
        <w:t xml:space="preserve">Regeneration:</w:t>
      </w:r>
      <w:r>
        <w:t xml:space="preserve"> </w:t>
      </w:r>
      <w:r>
        <w:t xml:space="preserve">A</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Italy</w:t>
      </w:r>
      <w:r>
        <w:t xml:space="preserve"> </w:t>
      </w:r>
      <w:r>
        <w:t xml:space="preserve">Naples</w:t>
      </w:r>
    </w:p>
    <w:bookmarkStart w:id="33" w:name="X800b3725a5c578c1b7ca138e2361ff4f522c777"/>
    <w:p>
      <w:pPr>
        <w:pStyle w:val="Heading1"/>
      </w:pPr>
      <w:r>
        <w:t xml:space="preserve">The Evolving Role of the Project Manager in Complex Urban Regeneration</w:t>
      </w:r>
    </w:p>
    <w:p>
      <w:pPr>
        <w:pStyle w:val="FirstParagraph"/>
      </w:pPr>
      <w:r>
        <w:rPr>
          <w:bCs/>
          <w:b/>
        </w:rPr>
        <w:t xml:space="preserve">A Conference Paper Presentation</w:t>
      </w:r>
      <w:r>
        <w:br/>
      </w:r>
      <w:r>
        <w:t xml:space="preserve">Submitted for the International Symposium on Sustainable Urban Development</w:t>
      </w:r>
      <w:r>
        <w:br/>
      </w:r>
      <w:r>
        <w:t xml:space="preserve">Location: Italy Naples</w:t>
      </w:r>
      <w:r>
        <w:br/>
      </w:r>
      <w:r>
        <w:t xml:space="preserve">Date: October 2023</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examines the critical transformation of the Project Manager role within the context of large-scale infrastructure and urban renewal initiatives in Italy Naples. As a city characterized by its rich historical heritage, complex social dynamics, and significant post-earthquake reconstruction efforts, Italy Naples presents a unique laboratory for project management methodologies. The traditional view of a Project Manager as merely an administrator of time, cost, and scope is insufficient for the multifaceted challenges present in this Mediterranean metropolis. This study argues that the modern Project Manager must also act as a cultural mediator, stakeholder integrator, and adaptive strategist. By analyzing specific case studies from recent developments in Italy Naples, this paper outlines a new competency framework tailored to the region's unique socio-economic and regulatory landscape.</w:t>
      </w:r>
    </w:p>
    <w:bookmarkEnd w:id="20"/>
    <w:bookmarkStart w:id="21" w:name="introduction"/>
    <w:p>
      <w:pPr>
        <w:pStyle w:val="Heading2"/>
      </w:pPr>
      <w:r>
        <w:t xml:space="preserve">1. Introduction</w:t>
      </w:r>
    </w:p>
    <w:p>
      <w:pPr>
        <w:pStyle w:val="FirstParagraph"/>
      </w:pPr>
      <w:r>
        <w:t xml:space="preserve">In the contemporary landscape of global urban development, cities are not merely collections of buildings but complex living organisms requiring sophisticated management strategies. Nowhere is this more evident than in Italy Naples, a city that stands as a paradox of ancient beauty and modern necessity. For decades, Italy Naples has been at the forefront of debates regarding heritage conservation versus rapid modernization. Within this high-stakes environment, the role of the Project Manager has undergone a radical evolution.</w:t>
      </w:r>
    </w:p>
    <w:p>
      <w:pPr>
        <w:pStyle w:val="BodyText"/>
      </w:pPr>
      <w:r>
        <w:t xml:space="preserve">Traditionally rooted in rigid frameworks such as PRINCE2 or traditional Waterfall methodologies, project management is increasingly being challenged by the realities of working in Italy Naples. The regulatory hurdles, the deep-seated community expectations, and the intricate web of public-private partnerships require a Project Manager who possesses more than just technical proficiency. They must possess emotional intelligence, cultural fluency, and political acumen. This paper aims to dissect these requirements and propose a holistic model for Project Managers operating in this specific geographic and cultural context.</w:t>
      </w:r>
    </w:p>
    <w:bookmarkEnd w:id="21"/>
    <w:bookmarkStart w:id="24" w:name="the-unique-context-of-italy-naples"/>
    <w:p>
      <w:pPr>
        <w:pStyle w:val="Heading2"/>
      </w:pPr>
      <w:r>
        <w:t xml:space="preserve">2. The Unique Context of Italy Naples</w:t>
      </w:r>
    </w:p>
    <w:p>
      <w:pPr>
        <w:pStyle w:val="FirstParagraph"/>
      </w:pPr>
      <w:r>
        <w:t xml:space="preserve">To understand the necessity of an adapted Project Manager approach, one must first appreciate the unique environment of Italy Naples. Unlike standardized business hubs, Italy Naples operates on a system heavily influenced by informal networks, historical precedents, and a vibrant civil society.</w:t>
      </w:r>
    </w:p>
    <w:bookmarkStart w:id="22" w:name="historical-and-cultural-weight"/>
    <w:p>
      <w:pPr>
        <w:pStyle w:val="Heading3"/>
      </w:pPr>
      <w:r>
        <w:t xml:space="preserve">2.1 Historical and Cultural Weight</w:t>
      </w:r>
    </w:p>
    <w:p>
      <w:pPr>
        <w:pStyle w:val="FirstParagraph"/>
      </w:pPr>
      <w:r>
        <w:t xml:space="preserve">The urban fabric of Italy Naples is dense with history. Every excavation or renovation project encounters layers of archaeological significance. A Project Manager in this region cannot simply bulldoze old structures to make way for new; they must navigate the delicate balance between preservation and progress. This requires close collaboration with UNESCO guidelines, local heritage boards, and archaeologists, turning the Project Manager into a liaison between technical engineering teams and cultural historians.</w:t>
      </w:r>
    </w:p>
    <w:bookmarkEnd w:id="22"/>
    <w:bookmarkStart w:id="23" w:name="X5c1a4a95c1f5f061dd22d13db8fa41bd670183f"/>
    <w:p>
      <w:pPr>
        <w:pStyle w:val="Heading3"/>
      </w:pPr>
      <w:r>
        <w:t xml:space="preserve">2.2 Social Complexity and Community Engagement</w:t>
      </w:r>
    </w:p>
    <w:p>
      <w:pPr>
        <w:pStyle w:val="FirstParagraph"/>
      </w:pPr>
      <w:r>
        <w:t xml:space="preserve">In many parts of Italy Naples, the boundary between public space and private life is porous. Community leaders often hold significant sway over local decisions. Therefore, the Project Manager must engage in extensive stakeholder management that goes beyond standard corporate communication plans. Building trust with local neighborhoods is not a soft skill; it is a critical path item for project success. Failure to do so can result in delays, protests, and increased costs.</w:t>
      </w:r>
    </w:p>
    <w:bookmarkEnd w:id="23"/>
    <w:bookmarkEnd w:id="24"/>
    <w:bookmarkStart w:id="28" w:name="X7d19b5fdd9050c4980c46b29c49b8154bf21553"/>
    <w:p>
      <w:pPr>
        <w:pStyle w:val="Heading2"/>
      </w:pPr>
      <w:r>
        <w:t xml:space="preserve">3. The New Competency Framework for the Project Manager</w:t>
      </w:r>
    </w:p>
    <w:p>
      <w:pPr>
        <w:pStyle w:val="FirstParagraph"/>
      </w:pPr>
      <w:r>
        <w:t xml:space="preserve">Based on an analysis of recent successful and failed initiatives in Italy Naples, we propose a tripartite competency framework for the modern Project Manager.</w:t>
      </w:r>
    </w:p>
    <w:bookmarkStart w:id="25" w:name="adaptive-leadership"/>
    <w:p>
      <w:pPr>
        <w:pStyle w:val="Heading3"/>
      </w:pPr>
      <w:r>
        <w:t xml:space="preserve">3.1 Adaptive Leadership</w:t>
      </w:r>
    </w:p>
    <w:p>
      <w:pPr>
        <w:pStyle w:val="FirstParagraph"/>
      </w:pPr>
      <w:r>
        <w:t xml:space="preserve">The volatile nature of projects in Italy Naples demands adaptive leadership. Standard Gantt charts often fail to account for bureaucratic delays or sudden regulatory changes. A competent Project Manager must employ agile methodologies, allowing for rapid iteration and response to unforeseen obstacles. This involves shifting from a command-and-control style to a facilitative style, empowering local teams who understand the nuances of the ground reality.</w:t>
      </w:r>
    </w:p>
    <w:bookmarkEnd w:id="25"/>
    <w:bookmarkStart w:id="26" w:name="cross-cultural-negotiation"/>
    <w:p>
      <w:pPr>
        <w:pStyle w:val="Heading3"/>
      </w:pPr>
      <w:r>
        <w:t xml:space="preserve">3.2 Cross-Cultural Negotiation</w:t>
      </w:r>
    </w:p>
    <w:p>
      <w:pPr>
        <w:pStyle w:val="FirstParagraph"/>
      </w:pPr>
      <w:r>
        <w:t xml:space="preserve">Many projects in Italy Naples involve international investors, European Union funding bodies, and local artisans. The Project Manager must bridge these disparate worlds. This requires high-level negotiation skills to align the expectations of distant stakeholders with the on-the-ground realities of Italy Naples. For instance, translating technical specifications into narratives that resonate with local community values is a crucial task.</w:t>
      </w:r>
    </w:p>
    <w:bookmarkEnd w:id="26"/>
    <w:bookmarkStart w:id="27" w:name="risk-management-in-a-complex-system"/>
    <w:p>
      <w:pPr>
        <w:pStyle w:val="Heading3"/>
      </w:pPr>
      <w:r>
        <w:t xml:space="preserve">3.3 Risk Management in a Complex System</w:t>
      </w:r>
    </w:p>
    <w:p>
      <w:pPr>
        <w:pStyle w:val="FirstParagraph"/>
      </w:pPr>
      <w:r>
        <w:t xml:space="preserve">Risk management in Italy Naples extends beyond financial and operational risks to include social and political risks. A Project Manager must identify potential social friction points early in the project lifecycle. This involves conducting thorough social impact assessments and developing mitigation strategies that are culturally appropriate.</w:t>
      </w:r>
    </w:p>
    <w:bookmarkEnd w:id="27"/>
    <w:bookmarkEnd w:id="28"/>
    <w:bookmarkStart w:id="29" w:name="X9b44dc25c410e66869241eb40cabd4d0ac2d663"/>
    <w:p>
      <w:pPr>
        <w:pStyle w:val="Heading2"/>
      </w:pPr>
      <w:r>
        <w:t xml:space="preserve">4. Case Study: The Integration of Modern Transport Infrastructure</w:t>
      </w:r>
    </w:p>
    <w:p>
      <w:pPr>
        <w:pStyle w:val="FirstParagraph"/>
      </w:pPr>
      <w:r>
        <w:t xml:space="preserve">Consider the recent expansion of metro lines and public transport hubs in Italy Naples. These projects faced immense pressure due to land constraints, historical sites, and urgent public demand for mobility solutions. The Project Managers responsible for these initiatives reported that their most significant challenge was not engineering but coordination.</w:t>
      </w:r>
    </w:p>
    <w:p>
      <w:pPr>
        <w:pStyle w:val="BodyText"/>
      </w:pPr>
      <w:r>
        <w:t xml:space="preserve">By adopting a collaborative governance model, the Project Managers established regular town hall meetings with residents. They utilized digital tools to provide real-time updates on construction progress, thereby reducing anxiety and misinformation among the public. This transparent approach, managed by a Project Manager who prioritized communication over mere execution, significantly reduced opposition and improved community satisfaction scores.</w:t>
      </w:r>
    </w:p>
    <w:bookmarkEnd w:id="29"/>
    <w:bookmarkStart w:id="30" w:name="recommendations-for-future-practice"/>
    <w:p>
      <w:pPr>
        <w:pStyle w:val="Heading2"/>
      </w:pPr>
      <w:r>
        <w:t xml:space="preserve">5. Recommendations for Future Practice</w:t>
      </w:r>
    </w:p>
    <w:p>
      <w:pPr>
        <w:pStyle w:val="FirstParagraph"/>
      </w:pPr>
      <w:r>
        <w:t xml:space="preserve">To enhance the effectiveness of Project Managers in Italy Naples and similar contexts, we recommend the following:</w:t>
      </w:r>
    </w:p>
    <w:p>
      <w:pPr>
        <w:numPr>
          <w:ilvl w:val="0"/>
          <w:numId w:val="1001"/>
        </w:numPr>
        <w:pStyle w:val="Compact"/>
      </w:pPr>
      <w:r>
        <w:rPr>
          <w:bCs/>
          <w:b/>
        </w:rPr>
        <w:t xml:space="preserve">Educational Reform:</w:t>
      </w:r>
      <w:r>
        <w:t xml:space="preserve"> </w:t>
      </w:r>
      <w:r>
        <w:t xml:space="preserve">Project management curricula should include modules on cultural anthropology, local governance structures, and conflict resolution specific to Mediterranean urban environments.</w:t>
      </w:r>
    </w:p>
    <w:p>
      <w:pPr>
        <w:numPr>
          <w:ilvl w:val="0"/>
          <w:numId w:val="1001"/>
        </w:numPr>
        <w:pStyle w:val="Compact"/>
      </w:pPr>
      <w:r>
        <w:rPr>
          <w:bCs/>
          <w:b/>
        </w:rPr>
        <w:t xml:space="preserve">Mentorship Programs:</w:t>
      </w:r>
      <w:r>
        <w:t xml:space="preserve"> </w:t>
      </w:r>
      <w:r>
        <w:t xml:space="preserve">Establish mentorship programs where experienced Project Managers in Italy Naples guide newcomers, focusing on the "hidden" rules of engagement that are rarely documented in manuals.</w:t>
      </w:r>
    </w:p>
    <w:p>
      <w:pPr>
        <w:numPr>
          <w:ilvl w:val="0"/>
          <w:numId w:val="1001"/>
        </w:numPr>
        <w:pStyle w:val="Compact"/>
      </w:pPr>
      <w:r>
        <w:t xml:space="preserve">Digital Integration:</w:t>
      </w:r>
    </w:p>
    <w:bookmarkEnd w:id="30"/>
    <w:bookmarkStart w:id="31" w:name="conclusion"/>
    <w:p>
      <w:pPr>
        <w:pStyle w:val="Heading2"/>
      </w:pPr>
      <w:r>
        <w:t xml:space="preserve">6. Conclusion</w:t>
      </w:r>
    </w:p>
    <w:p>
      <w:pPr>
        <w:pStyle w:val="FirstParagraph"/>
      </w:pPr>
      <w:r>
        <w:t xml:space="preserve">The role of the Project Manager is undergoing a profound shift. In the context of Italy Naples, this shift is not optional but essential. The city’s unique blend of historical depth, social vibrancy, and developmental urgency requires a Project Manager who is part engineer, part diplomat, and part community leader. By adopting a more holistic and adaptive approach to project management, professionals can ensure that development projects in Italy Naples are not only completed on time and within budget but also contribute positively to the social fabric of the city.</w:t>
      </w:r>
    </w:p>
    <w:p>
      <w:pPr>
        <w:pStyle w:val="BodyText"/>
      </w:pPr>
      <w:r>
        <w:t xml:space="preserve">As we look toward the future of urban development in Italy Naples, it is imperative that we redefine success. It is no longer sufficient to deliver a project; one must deliver value that resonates with the people and preserves the spirit of this iconic location. The Project Manager stands at the center of this transformation, wielding not just spreadsheets and schedules, but the trust and cooperation of an entire community.</w:t>
      </w:r>
    </w:p>
    <w:bookmarkEnd w:id="31"/>
    <w:bookmarkStart w:id="32"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Martini, L. (2021). *Urban Regeneration in Historic Cities: The Naples Model*. Journal of Mediterranean Urban Studies.</w:t>
      </w:r>
    </w:p>
    <w:p>
      <w:pPr>
        <w:numPr>
          <w:ilvl w:val="0"/>
          <w:numId w:val="1002"/>
        </w:numPr>
        <w:pStyle w:val="Compact"/>
      </w:pPr>
      <w:r>
        <w:t xml:space="preserve">Rossi, G., &amp; Bianchi, A. (2019). *Stakeholder Management in Post-Disaster Reconstruction*. International Project Management Journal.</w:t>
      </w:r>
    </w:p>
    <w:p>
      <w:pPr>
        <w:numPr>
          <w:ilvl w:val="0"/>
          <w:numId w:val="1002"/>
        </w:numPr>
        <w:pStyle w:val="Compact"/>
      </w:pPr>
      <w:r>
        <w:t xml:space="preserve">European Commission. (2020). *Funding Guidelines for Heritage and Infrastructure in Southern Europe*. Brussels: EU Publications.</w:t>
      </w:r>
    </w:p>
    <w:p>
      <w:pPr>
        <w:numPr>
          <w:ilvl w:val="0"/>
          <w:numId w:val="1002"/>
        </w:numPr>
        <w:pStyle w:val="Compact"/>
      </w:pPr>
      <w:r>
        <w:t xml:space="preserve">Naples Municipal Council. (2018). *Strategic Plan for Sustainable Mobility and Urban Renewal*. Comune di Napoli.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Complex Urban Regeneration: A Case Study Framework for Italy Naples</dc:title>
  <dc:creator/>
  <dc:language>en</dc:language>
  <cp:keywords/>
  <dcterms:created xsi:type="dcterms:W3CDTF">2026-07-29T18:57:54Z</dcterms:created>
  <dcterms:modified xsi:type="dcterms:W3CDTF">2026-07-29T18:57:54Z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